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uppressAutoHyphens w:val="false"/>
        <w:jc w:val="center"/>
        <w:outlineLvl w:val="0"/>
        <w:rPr>
          <w:rFonts w:ascii="Times New Roman" w:hAnsi="Times New Roman" w:eastAsia="Calibri" w:eastAsiaTheme="minorHAnsi"/>
          <w:b/>
          <w:b/>
          <w:bCs/>
          <w:sz w:val="28"/>
          <w:szCs w:val="28"/>
          <w:lang w:val="ru-RU" w:eastAsia="en-US"/>
        </w:rPr>
      </w:pPr>
      <w:r>
        <w:rPr>
          <w:rFonts w:eastAsia="Calibri" w:ascii="Times New Roman" w:hAnsi="Times New Roman" w:eastAsiaTheme="minorHAnsi"/>
          <w:b/>
          <w:bCs/>
          <w:sz w:val="28"/>
          <w:szCs w:val="28"/>
          <w:lang w:val="ru-RU" w:eastAsia="en-US"/>
        </w:rPr>
        <w:t>АДМИНИСТРАЦИЯ МУНИЦИПАЛЬНОГО ОБРАЗОВАНИЯ</w:t>
      </w:r>
    </w:p>
    <w:p>
      <w:pPr>
        <w:pStyle w:val="Normal"/>
        <w:numPr>
          <w:ilvl w:val="0"/>
          <w:numId w:val="0"/>
        </w:numPr>
        <w:suppressAutoHyphens w:val="false"/>
        <w:jc w:val="center"/>
        <w:outlineLvl w:val="0"/>
        <w:rPr>
          <w:rFonts w:ascii="Times New Roman" w:hAnsi="Times New Roman" w:eastAsia="Calibri" w:eastAsiaTheme="minorHAnsi"/>
          <w:b/>
          <w:b/>
          <w:bCs/>
          <w:sz w:val="28"/>
          <w:szCs w:val="28"/>
          <w:lang w:val="ru-RU" w:eastAsia="en-US"/>
        </w:rPr>
      </w:pPr>
      <w:r>
        <w:rPr>
          <w:rFonts w:eastAsia="Calibri" w:ascii="Times New Roman" w:hAnsi="Times New Roman" w:eastAsiaTheme="minorHAnsi"/>
          <w:b/>
          <w:bCs/>
          <w:sz w:val="28"/>
          <w:szCs w:val="28"/>
          <w:lang w:val="ru-RU" w:eastAsia="en-US"/>
        </w:rPr>
        <w:t xml:space="preserve"> </w:t>
      </w:r>
      <w:r>
        <w:rPr>
          <w:rFonts w:eastAsia="Calibri" w:ascii="Times New Roman" w:hAnsi="Times New Roman" w:eastAsiaTheme="minorHAnsi"/>
          <w:b/>
          <w:bCs/>
          <w:sz w:val="28"/>
          <w:szCs w:val="28"/>
          <w:lang w:val="ru-RU" w:eastAsia="en-US"/>
        </w:rPr>
        <w:t>«АЛГАШИНСКОЕ СЕЛЬСКОЕ ПОСЕЛЕНИЕ»</w:t>
      </w:r>
    </w:p>
    <w:p>
      <w:pPr>
        <w:pStyle w:val="Normal"/>
        <w:numPr>
          <w:ilvl w:val="0"/>
          <w:numId w:val="0"/>
        </w:numPr>
        <w:suppressAutoHyphens w:val="false"/>
        <w:jc w:val="center"/>
        <w:outlineLvl w:val="0"/>
        <w:rPr>
          <w:rFonts w:ascii="Times New Roman" w:hAnsi="Times New Roman" w:eastAsia="Calibri" w:eastAsiaTheme="minorHAnsi"/>
          <w:b/>
          <w:b/>
          <w:bCs/>
          <w:i/>
          <w:i/>
          <w:sz w:val="28"/>
          <w:szCs w:val="28"/>
          <w:lang w:val="ru-RU" w:eastAsia="en-US"/>
        </w:rPr>
      </w:pPr>
      <w:r>
        <w:rPr>
          <w:rFonts w:eastAsia="Calibri" w:ascii="Times New Roman" w:hAnsi="Times New Roman" w:eastAsiaTheme="minorHAnsi"/>
          <w:b/>
          <w:bCs/>
          <w:sz w:val="28"/>
          <w:szCs w:val="28"/>
          <w:lang w:val="ru-RU" w:eastAsia="en-US"/>
        </w:rPr>
        <w:t>ЦИЛЬНИНСКОГО РАЙОНА УЛЬЯНОВСКОЙ ОБЛАСТИ</w:t>
      </w:r>
    </w:p>
    <w:p>
      <w:pPr>
        <w:pStyle w:val="Normal"/>
        <w:suppressAutoHyphens w:val="false"/>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rPr>
          <w:rFonts w:ascii="Times New Roman" w:hAnsi="Times New Roman" w:eastAsia="Calibri" w:eastAsiaTheme="minorHAnsi"/>
          <w:b/>
          <w:b/>
          <w:bCs/>
          <w:sz w:val="28"/>
          <w:szCs w:val="28"/>
          <w:lang w:val="ru-RU" w:eastAsia="en-US"/>
        </w:rPr>
      </w:pPr>
      <w:r>
        <w:rPr>
          <w:rFonts w:eastAsia="Calibri" w:ascii="Times New Roman" w:hAnsi="Times New Roman" w:eastAsiaTheme="minorHAnsi"/>
          <w:b/>
          <w:bCs/>
          <w:sz w:val="28"/>
          <w:szCs w:val="28"/>
          <w:lang w:val="ru-RU" w:eastAsia="en-US"/>
        </w:rPr>
        <w:t>ПОСТАНОВЛЕНИЕ</w:t>
      </w:r>
    </w:p>
    <w:p>
      <w:pPr>
        <w:pStyle w:val="Normal"/>
        <w:suppressAutoHyphens w:val="false"/>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rPr/>
      </w:pPr>
      <w:r>
        <w:rPr>
          <w:rFonts w:eastAsia="Calibri" w:ascii="Times New Roman" w:hAnsi="Times New Roman" w:eastAsiaTheme="minorHAnsi"/>
          <w:bCs/>
          <w:sz w:val="28"/>
          <w:szCs w:val="28"/>
          <w:lang w:val="ru-RU" w:eastAsia="en-US"/>
        </w:rPr>
        <w:t xml:space="preserve"> </w:t>
      </w:r>
      <w:r>
        <w:rPr>
          <w:rFonts w:eastAsia="Calibri" w:ascii="Times New Roman" w:hAnsi="Times New Roman" w:eastAsiaTheme="minorHAnsi"/>
          <w:bCs/>
          <w:sz w:val="28"/>
          <w:szCs w:val="28"/>
          <w:lang w:val="ru-RU" w:eastAsia="en-US"/>
        </w:rPr>
        <w:t xml:space="preserve">18 </w:t>
      </w:r>
      <w:r>
        <w:rPr>
          <w:rFonts w:eastAsia="Calibri" w:ascii="Times New Roman" w:hAnsi="Times New Roman" w:eastAsiaTheme="minorHAnsi"/>
          <w:bCs/>
          <w:sz w:val="28"/>
          <w:szCs w:val="28"/>
          <w:lang w:val="ru-RU" w:eastAsia="en-US"/>
        </w:rPr>
        <w:t xml:space="preserve">января </w:t>
      </w:r>
      <w:r>
        <w:rPr>
          <w:rFonts w:eastAsia="Calibri" w:ascii="Times New Roman" w:hAnsi="Times New Roman" w:eastAsiaTheme="minorHAnsi"/>
          <w:bCs/>
          <w:sz w:val="28"/>
          <w:szCs w:val="28"/>
          <w:lang w:val="ru-RU" w:eastAsia="en-US"/>
        </w:rPr>
        <w:t>2018</w:t>
      </w:r>
      <w:bookmarkStart w:id="0" w:name="_GoBack"/>
      <w:bookmarkEnd w:id="0"/>
      <w:r>
        <w:rPr>
          <w:rFonts w:eastAsia="Calibri" w:ascii="Times New Roman" w:hAnsi="Times New Roman" w:eastAsiaTheme="minorHAnsi"/>
          <w:bCs/>
          <w:sz w:val="28"/>
          <w:szCs w:val="28"/>
          <w:lang w:val="ru-RU" w:eastAsia="en-US"/>
        </w:rPr>
        <w:t xml:space="preserve"> г</w:t>
      </w:r>
      <w:r>
        <w:rPr>
          <w:rFonts w:eastAsia="Calibri" w:ascii="Times New Roman" w:hAnsi="Times New Roman" w:eastAsiaTheme="minorHAnsi"/>
          <w:bCs/>
          <w:sz w:val="28"/>
          <w:szCs w:val="28"/>
          <w:lang w:val="ru-RU" w:eastAsia="en-US"/>
        </w:rPr>
        <w:t xml:space="preserve">ода </w:t>
      </w:r>
      <w:r>
        <w:rPr>
          <w:rFonts w:eastAsia="Calibri" w:ascii="Times New Roman" w:hAnsi="Times New Roman" w:eastAsiaTheme="minorHAnsi"/>
          <w:bCs/>
          <w:sz w:val="28"/>
          <w:szCs w:val="28"/>
          <w:lang w:val="ru-RU" w:eastAsia="en-US"/>
        </w:rPr>
        <w:t xml:space="preserve">                    с.Старые Алгаши                                       №   6                            </w:t>
      </w:r>
    </w:p>
    <w:p>
      <w:pPr>
        <w:pStyle w:val="Normal"/>
        <w:suppressAutoHyphens w:val="false"/>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widowControl w:val="false"/>
        <w:jc w:val="center"/>
        <w:rPr>
          <w:rFonts w:ascii="Times New Roman" w:hAnsi="Times New Roman"/>
          <w:b/>
          <w:b/>
          <w:bCs/>
          <w:sz w:val="28"/>
          <w:szCs w:val="28"/>
          <w:lang w:val="ru-RU"/>
        </w:rPr>
      </w:pPr>
      <w:r>
        <w:rPr>
          <w:rFonts w:ascii="Times New Roman" w:hAnsi="Times New Roman"/>
          <w:b/>
          <w:sz w:val="28"/>
          <w:szCs w:val="28"/>
          <w:lang w:val="ru-RU"/>
        </w:rPr>
        <w:t>Об утверждении административного регламента предоставления муниципальной услуги «</w:t>
      </w:r>
      <w:r>
        <w:rPr>
          <w:rFonts w:ascii="Times New Roman" w:hAnsi="Times New Roman"/>
          <w:b/>
          <w:bCs/>
          <w:sz w:val="28"/>
          <w:szCs w:val="28"/>
          <w:lang w:val="ru-RU"/>
        </w:rPr>
        <w:t xml:space="preserve">Утверждение </w:t>
      </w:r>
      <w:r>
        <w:rPr>
          <w:rFonts w:ascii="Times New Roman" w:hAnsi="Times New Roman"/>
          <w:b/>
          <w:sz w:val="28"/>
          <w:szCs w:val="28"/>
          <w:lang w:val="ru-RU"/>
        </w:rPr>
        <w:t>паспортов по отделке фасадов зданий, строений, сооружений в муниципальном образовании «Алгашинское сельское поселение»</w:t>
      </w:r>
    </w:p>
    <w:p>
      <w:pPr>
        <w:pStyle w:val="Normal"/>
        <w:suppressAutoHyphens w:val="false"/>
        <w:ind w:firstLine="540"/>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ind w:firstLine="540"/>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ind w:firstLine="540"/>
        <w:jc w:val="both"/>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В соответствии с</w:t>
      </w:r>
      <w:r>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Pr>
          <w:rFonts w:eastAsia="Calibri" w:ascii="Times New Roman" w:hAnsi="Times New Roman" w:eastAsiaTheme="minorHAnsi"/>
          <w:bCs/>
          <w:sz w:val="28"/>
          <w:szCs w:val="28"/>
          <w:lang w:val="ru-RU" w:eastAsia="en-US"/>
        </w:rPr>
        <w:t xml:space="preserve">Уставом муниципального образования «Алгашинское сельское поселение», администрация </w:t>
      </w:r>
    </w:p>
    <w:p>
      <w:pPr>
        <w:pStyle w:val="Normal"/>
        <w:suppressAutoHyphens w:val="false"/>
        <w:ind w:firstLine="540"/>
        <w:jc w:val="both"/>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ПОСТАНОВЛЯЕТ:</w:t>
      </w:r>
    </w:p>
    <w:p>
      <w:pPr>
        <w:pStyle w:val="Normal"/>
        <w:suppressAutoHyphens w:val="false"/>
        <w:ind w:firstLine="540"/>
        <w:jc w:val="both"/>
        <w:rPr/>
      </w:pPr>
      <w:r>
        <w:rPr>
          <w:rFonts w:eastAsia="Calibri" w:ascii="Times New Roman" w:hAnsi="Times New Roman" w:eastAsiaTheme="minorHAnsi"/>
          <w:bCs/>
          <w:sz w:val="28"/>
          <w:szCs w:val="28"/>
          <w:lang w:val="ru-RU" w:eastAsia="en-US"/>
        </w:rPr>
        <w:t xml:space="preserve">1. Утвердить административный </w:t>
      </w:r>
      <w:hyperlink r:id="rId2">
        <w:r>
          <w:rPr>
            <w:rStyle w:val="Style14"/>
            <w:rFonts w:eastAsia="Calibri" w:ascii="Times New Roman" w:hAnsi="Times New Roman" w:eastAsiaTheme="minorHAnsi"/>
            <w:bCs/>
            <w:color w:val="00000A"/>
            <w:sz w:val="28"/>
            <w:szCs w:val="28"/>
            <w:u w:val="none"/>
            <w:lang w:val="ru-RU" w:eastAsia="en-US"/>
          </w:rPr>
          <w:t>регламент</w:t>
        </w:r>
      </w:hyperlink>
      <w:r>
        <w:rPr>
          <w:rFonts w:eastAsia="Calibri" w:ascii="Times New Roman" w:hAnsi="Times New Roman" w:eastAsiaTheme="minorHAnsi"/>
          <w:bCs/>
          <w:sz w:val="28"/>
          <w:szCs w:val="28"/>
          <w:lang w:val="ru-RU" w:eastAsia="en-US"/>
        </w:rPr>
        <w:t xml:space="preserve"> предоставления муниципальной услуги </w:t>
      </w:r>
      <w:r>
        <w:rPr>
          <w:rFonts w:ascii="Times New Roman" w:hAnsi="Times New Roman"/>
          <w:sz w:val="28"/>
          <w:szCs w:val="28"/>
          <w:lang w:val="ru-RU"/>
        </w:rPr>
        <w:t>«</w:t>
      </w:r>
      <w:r>
        <w:rPr>
          <w:rFonts w:ascii="Times New Roman" w:hAnsi="Times New Roman"/>
          <w:bCs/>
          <w:sz w:val="28"/>
          <w:szCs w:val="28"/>
          <w:lang w:val="ru-RU"/>
        </w:rPr>
        <w:t xml:space="preserve">Утверждение </w:t>
      </w:r>
      <w:r>
        <w:rPr>
          <w:rFonts w:ascii="Times New Roman" w:hAnsi="Times New Roman"/>
          <w:sz w:val="28"/>
          <w:szCs w:val="28"/>
          <w:lang w:val="ru-RU"/>
        </w:rPr>
        <w:t xml:space="preserve">паспортов по отделке фасадов зданий, строений, сооружений в муниципальном образовании </w:t>
      </w:r>
      <w:r>
        <w:rPr>
          <w:rFonts w:eastAsia="Calibri" w:ascii="Times New Roman" w:hAnsi="Times New Roman" w:eastAsiaTheme="minorHAnsi"/>
          <w:bCs/>
          <w:sz w:val="28"/>
          <w:szCs w:val="28"/>
          <w:lang w:val="ru-RU" w:eastAsia="en-US"/>
        </w:rPr>
        <w:t xml:space="preserve">«Алгашинское сельское поселение» </w:t>
      </w:r>
      <w:r>
        <w:rPr>
          <w:rFonts w:ascii="Times New Roman" w:hAnsi="Times New Roman"/>
          <w:sz w:val="28"/>
          <w:szCs w:val="28"/>
          <w:lang w:val="ru-RU"/>
        </w:rPr>
        <w:t xml:space="preserve"> </w:t>
      </w:r>
      <w:r>
        <w:rPr>
          <w:rFonts w:eastAsia="Calibri" w:ascii="Times New Roman" w:hAnsi="Times New Roman" w:eastAsiaTheme="minorHAnsi"/>
          <w:bCs/>
          <w:sz w:val="28"/>
          <w:szCs w:val="28"/>
          <w:lang w:val="ru-RU" w:eastAsia="en-US"/>
        </w:rPr>
        <w:t>(прилагается).</w:t>
      </w:r>
    </w:p>
    <w:p>
      <w:pPr>
        <w:pStyle w:val="Normal"/>
        <w:suppressAutoHyphens w:val="false"/>
        <w:spacing w:before="240" w:after="0"/>
        <w:ind w:firstLine="540"/>
        <w:jc w:val="both"/>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 xml:space="preserve">2. Настоящее постановление вступает в силу на следующий день после дня его официального опубликования в газете «Новости поселения».  </w:t>
      </w:r>
    </w:p>
    <w:p>
      <w:pPr>
        <w:pStyle w:val="Normal"/>
        <w:suppressAutoHyphens w:val="false"/>
        <w:spacing w:before="240" w:after="0"/>
        <w:ind w:firstLine="540"/>
        <w:jc w:val="both"/>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 xml:space="preserve"> </w:t>
      </w:r>
    </w:p>
    <w:p>
      <w:pPr>
        <w:pStyle w:val="Normal"/>
        <w:suppressAutoHyphens w:val="false"/>
        <w:jc w:val="center"/>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 xml:space="preserve"> </w:t>
      </w:r>
    </w:p>
    <w:p>
      <w:pPr>
        <w:pStyle w:val="Normal"/>
        <w:suppressAutoHyphens w:val="false"/>
        <w:jc w:val="center"/>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tabs>
          <w:tab w:val="left" w:pos="993" w:leader="none"/>
        </w:tabs>
        <w:jc w:val="both"/>
        <w:rPr>
          <w:rFonts w:ascii="Times New Roman" w:hAnsi="Times New Roman"/>
          <w:sz w:val="28"/>
          <w:szCs w:val="28"/>
          <w:lang w:val="ru-RU"/>
        </w:rPr>
      </w:pPr>
      <w:r>
        <w:rPr>
          <w:rFonts w:ascii="Times New Roman" w:hAnsi="Times New Roman"/>
          <w:sz w:val="28"/>
          <w:szCs w:val="28"/>
          <w:lang w:val="ru-RU"/>
        </w:rPr>
        <w:t>Глава администрации МО</w:t>
      </w:r>
    </w:p>
    <w:p>
      <w:pPr>
        <w:pStyle w:val="Normal"/>
        <w:tabs>
          <w:tab w:val="left" w:pos="993" w:leader="none"/>
        </w:tabs>
        <w:jc w:val="both"/>
        <w:rPr>
          <w:rFonts w:ascii="Times New Roman" w:hAnsi="Times New Roman"/>
          <w:i/>
          <w:i/>
          <w:sz w:val="28"/>
          <w:szCs w:val="28"/>
          <w:lang w:val="ru-RU"/>
        </w:rPr>
      </w:pPr>
      <w:r>
        <w:rPr>
          <w:rFonts w:ascii="Times New Roman" w:hAnsi="Times New Roman"/>
          <w:sz w:val="28"/>
          <w:szCs w:val="28"/>
          <w:lang w:val="ru-RU"/>
        </w:rPr>
        <w:t>«Алгашинское сельское поселение»                                                  В.П.Енилов</w:t>
      </w:r>
    </w:p>
    <w:p>
      <w:pPr>
        <w:pStyle w:val="Normal"/>
        <w:suppressAutoHyphens w:val="false"/>
        <w:jc w:val="center"/>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p>
      <w:pPr>
        <w:pStyle w:val="Normal"/>
        <w:suppressAutoHyphens w:val="false"/>
        <w:jc w:val="center"/>
        <w:rPr>
          <w:rFonts w:ascii="Times New Roman" w:hAnsi="Times New Roman" w:eastAsia="Calibri" w:eastAsiaTheme="minorHAnsi"/>
          <w:bCs/>
          <w:sz w:val="16"/>
          <w:szCs w:val="16"/>
          <w:lang w:val="ru-RU" w:eastAsia="en-US"/>
        </w:rPr>
      </w:pPr>
      <w:r>
        <w:rPr>
          <w:rFonts w:eastAsia="Calibri" w:eastAsiaTheme="minorHAnsi" w:ascii="Times New Roman" w:hAnsi="Times New Roman"/>
          <w:bCs/>
          <w:sz w:val="16"/>
          <w:szCs w:val="16"/>
          <w:lang w:val="ru-RU" w:eastAsia="en-US"/>
        </w:rPr>
      </w:r>
    </w:p>
    <w:tbl>
      <w:tblPr>
        <w:tblStyle w:val="a7"/>
        <w:tblW w:w="9571" w:type="dxa"/>
        <w:jc w:val="left"/>
        <w:tblInd w:w="0" w:type="dxa"/>
        <w:tblCellMar>
          <w:top w:w="0" w:type="dxa"/>
          <w:left w:w="108" w:type="dxa"/>
          <w:bottom w:w="0" w:type="dxa"/>
          <w:right w:w="108" w:type="dxa"/>
        </w:tblCellMar>
        <w:tblLook w:firstRow="1" w:noVBand="1" w:lastRow="0" w:firstColumn="1" w:lastColumn="0" w:noHBand="0" w:val="04a0"/>
      </w:tblPr>
      <w:tblGrid>
        <w:gridCol w:w="4759"/>
        <w:gridCol w:w="4811"/>
      </w:tblGrid>
      <w:tr>
        <w:trPr/>
        <w:tc>
          <w:tcPr>
            <w:tcW w:w="4759" w:type="dxa"/>
            <w:tcBorders>
              <w:top w:val="nil"/>
              <w:left w:val="nil"/>
              <w:bottom w:val="nil"/>
              <w:right w:val="nil"/>
              <w:insideH w:val="nil"/>
              <w:insideV w:val="nil"/>
            </w:tcBorders>
            <w:shd w:fill="auto" w:val="clear"/>
          </w:tcPr>
          <w:p>
            <w:pPr>
              <w:pStyle w:val="Normal"/>
              <w:tabs>
                <w:tab w:val="left" w:pos="993" w:leader="none"/>
              </w:tabs>
              <w:spacing w:lineRule="auto" w:line="240" w:before="0" w:after="0"/>
              <w:jc w:val="both"/>
              <w:rPr>
                <w:rFonts w:ascii="Times New Roman" w:hAnsi="Times New Roman"/>
                <w:i/>
                <w:i/>
                <w:sz w:val="16"/>
                <w:szCs w:val="16"/>
                <w:lang w:val="ru-RU" w:eastAsia="en-US"/>
              </w:rPr>
            </w:pPr>
            <w:r>
              <w:rPr>
                <w:rFonts w:ascii="Times New Roman" w:hAnsi="Times New Roman"/>
                <w:i/>
                <w:sz w:val="16"/>
                <w:szCs w:val="16"/>
                <w:lang w:val="ru-RU" w:eastAsia="en-US"/>
              </w:rPr>
              <w:t xml:space="preserve">   </w:t>
            </w:r>
            <w:r>
              <w:rPr>
                <w:rFonts w:ascii="Times New Roman" w:hAnsi="Times New Roman"/>
                <w:sz w:val="16"/>
                <w:szCs w:val="16"/>
                <w:lang w:val="ru-RU" w:eastAsia="en-US"/>
              </w:rPr>
              <w:t xml:space="preserve"> </w:t>
            </w:r>
          </w:p>
        </w:tc>
        <w:tc>
          <w:tcPr>
            <w:tcW w:w="4811" w:type="dxa"/>
            <w:tcBorders>
              <w:top w:val="nil"/>
              <w:left w:val="nil"/>
              <w:bottom w:val="nil"/>
              <w:right w:val="nil"/>
              <w:insideH w:val="nil"/>
              <w:insideV w:val="nil"/>
            </w:tcBorders>
            <w:shd w:fill="auto" w:val="clear"/>
          </w:tcPr>
          <w:p>
            <w:pPr>
              <w:pStyle w:val="Normal"/>
              <w:widowControl w:val="false"/>
              <w:spacing w:lineRule="auto" w:line="240" w:before="0" w:after="0"/>
              <w:ind w:left="177" w:right="140" w:hanging="0"/>
              <w:jc w:val="center"/>
              <w:rPr>
                <w:rFonts w:ascii="Times New Roman" w:hAnsi="Times New Roman"/>
                <w:bCs/>
                <w:sz w:val="16"/>
                <w:szCs w:val="16"/>
                <w:lang w:val="ru-RU" w:eastAsia="en-US"/>
              </w:rPr>
            </w:pPr>
            <w:r>
              <w:rPr>
                <w:rFonts w:ascii="Times New Roman" w:hAnsi="Times New Roman"/>
                <w:bCs/>
                <w:sz w:val="16"/>
                <w:szCs w:val="16"/>
                <w:lang w:val="ru-RU" w:eastAsia="en-US"/>
              </w:rPr>
              <w:t>УТВЕРЖДЁН</w:t>
            </w:r>
          </w:p>
          <w:p>
            <w:pPr>
              <w:pStyle w:val="Normal"/>
              <w:widowControl w:val="false"/>
              <w:spacing w:lineRule="auto" w:line="240" w:before="0" w:after="0"/>
              <w:ind w:left="177" w:right="140" w:hanging="0"/>
              <w:jc w:val="center"/>
              <w:rPr>
                <w:rFonts w:ascii="Times New Roman" w:hAnsi="Times New Roman"/>
                <w:bCs/>
                <w:sz w:val="16"/>
                <w:szCs w:val="16"/>
                <w:lang w:val="ru-RU" w:eastAsia="en-US"/>
              </w:rPr>
            </w:pPr>
            <w:r>
              <w:rPr>
                <w:rFonts w:ascii="Times New Roman" w:hAnsi="Times New Roman"/>
                <w:bCs/>
                <w:sz w:val="16"/>
                <w:szCs w:val="16"/>
                <w:lang w:val="ru-RU" w:eastAsia="en-US"/>
              </w:rPr>
              <w:t>постановлением администрации МО</w:t>
            </w:r>
          </w:p>
          <w:p>
            <w:pPr>
              <w:pStyle w:val="Normal"/>
              <w:widowControl w:val="false"/>
              <w:spacing w:lineRule="auto" w:line="240" w:before="0" w:after="0"/>
              <w:ind w:left="177" w:right="140" w:hanging="0"/>
              <w:rPr>
                <w:rFonts w:ascii="Times New Roman" w:hAnsi="Times New Roman"/>
                <w:bCs/>
                <w:sz w:val="16"/>
                <w:szCs w:val="16"/>
                <w:lang w:val="ru-RU" w:eastAsia="en-US"/>
              </w:rPr>
            </w:pPr>
            <w:r>
              <w:rPr>
                <w:rFonts w:ascii="Times New Roman" w:hAnsi="Times New Roman"/>
                <w:sz w:val="16"/>
                <w:szCs w:val="16"/>
                <w:lang w:val="ru-RU" w:eastAsia="en-US"/>
              </w:rPr>
              <w:t xml:space="preserve">  </w:t>
            </w:r>
            <w:r>
              <w:rPr>
                <w:rFonts w:ascii="Times New Roman" w:hAnsi="Times New Roman"/>
                <w:sz w:val="16"/>
                <w:szCs w:val="16"/>
                <w:lang w:val="ru-RU" w:eastAsia="en-US"/>
              </w:rPr>
              <w:t>«Алгашинское сельское поселение»</w:t>
            </w:r>
          </w:p>
          <w:p>
            <w:pPr>
              <w:pStyle w:val="Normal"/>
              <w:tabs>
                <w:tab w:val="left" w:pos="993" w:leader="none"/>
              </w:tabs>
              <w:spacing w:lineRule="auto" w:line="240" w:before="0" w:after="0"/>
              <w:jc w:val="center"/>
              <w:rPr>
                <w:rFonts w:ascii="Times New Roman" w:hAnsi="Times New Roman"/>
                <w:sz w:val="16"/>
                <w:szCs w:val="16"/>
                <w:lang w:val="ru-RU" w:eastAsia="en-US"/>
              </w:rPr>
            </w:pPr>
            <w:r>
              <w:rPr>
                <w:rFonts w:ascii="Times New Roman" w:hAnsi="Times New Roman"/>
                <w:bCs/>
                <w:sz w:val="16"/>
                <w:szCs w:val="16"/>
                <w:lang w:val="ru-RU" w:eastAsia="en-US"/>
              </w:rPr>
              <w:t>от 18.01. 2018г. №6</w:t>
            </w:r>
          </w:p>
        </w:tc>
      </w:tr>
    </w:tbl>
    <w:p>
      <w:pPr>
        <w:pStyle w:val="Normal"/>
        <w:tabs>
          <w:tab w:val="left" w:pos="993" w:leader="none"/>
        </w:tabs>
        <w:jc w:val="both"/>
        <w:rPr>
          <w:rFonts w:ascii="Times New Roman" w:hAnsi="Times New Roman"/>
          <w:i/>
          <w:i/>
          <w:sz w:val="16"/>
          <w:szCs w:val="16"/>
          <w:lang w:val="ru-RU"/>
        </w:rPr>
      </w:pPr>
      <w:r>
        <w:rPr>
          <w:rFonts w:ascii="Times New Roman" w:hAnsi="Times New Roman"/>
          <w:i/>
          <w:sz w:val="16"/>
          <w:szCs w:val="16"/>
          <w:lang w:val="ru-RU"/>
        </w:rPr>
      </w:r>
    </w:p>
    <w:p>
      <w:pPr>
        <w:pStyle w:val="Normal"/>
        <w:widowControl w:val="false"/>
        <w:ind w:firstLine="567"/>
        <w:jc w:val="right"/>
        <w:rPr>
          <w:rFonts w:ascii="Times New Roman" w:hAnsi="Times New Roman"/>
          <w:b/>
          <w:b/>
          <w:bCs/>
          <w:sz w:val="16"/>
          <w:szCs w:val="16"/>
          <w:lang w:val="ru-RU"/>
        </w:rPr>
      </w:pPr>
      <w:r>
        <w:rPr>
          <w:rFonts w:ascii="Times New Roman" w:hAnsi="Times New Roman"/>
          <w:b/>
          <w:bCs/>
          <w:sz w:val="16"/>
          <w:szCs w:val="16"/>
          <w:lang w:val="ru-RU"/>
        </w:rPr>
      </w:r>
    </w:p>
    <w:p>
      <w:pPr>
        <w:pStyle w:val="Normal"/>
        <w:widowControl w:val="false"/>
        <w:ind w:firstLine="567"/>
        <w:jc w:val="center"/>
        <w:rPr>
          <w:rFonts w:ascii="Times New Roman" w:hAnsi="Times New Roman"/>
          <w:b/>
          <w:b/>
          <w:bCs/>
          <w:sz w:val="16"/>
          <w:szCs w:val="16"/>
          <w:lang w:val="ru-RU"/>
        </w:rPr>
      </w:pPr>
      <w:r>
        <w:rPr>
          <w:rFonts w:ascii="Times New Roman" w:hAnsi="Times New Roman"/>
          <w:b/>
          <w:bCs/>
          <w:sz w:val="16"/>
          <w:szCs w:val="16"/>
          <w:lang w:val="ru-RU"/>
        </w:rPr>
        <w:t>Административный регламент</w:t>
      </w:r>
    </w:p>
    <w:p>
      <w:pPr>
        <w:pStyle w:val="Normal"/>
        <w:ind w:firstLine="567"/>
        <w:jc w:val="center"/>
        <w:rPr>
          <w:rFonts w:ascii="Times New Roman" w:hAnsi="Times New Roman"/>
          <w:b/>
          <w:b/>
          <w:sz w:val="28"/>
          <w:szCs w:val="28"/>
          <w:lang w:val="ru-RU"/>
        </w:rPr>
      </w:pPr>
      <w:r>
        <w:rPr>
          <w:rFonts w:ascii="Times New Roman" w:hAnsi="Times New Roman"/>
          <w:b/>
          <w:sz w:val="28"/>
          <w:szCs w:val="28"/>
          <w:lang w:val="ru-RU"/>
        </w:rPr>
        <w:t xml:space="preserve">предоставления муниципальной услуги </w:t>
      </w:r>
    </w:p>
    <w:p>
      <w:pPr>
        <w:pStyle w:val="Normal"/>
        <w:ind w:firstLine="567"/>
        <w:jc w:val="center"/>
        <w:rPr>
          <w:rFonts w:ascii="Times New Roman" w:hAnsi="Times New Roman"/>
          <w:b/>
          <w:b/>
          <w:sz w:val="28"/>
          <w:szCs w:val="28"/>
          <w:lang w:val="ru-RU"/>
        </w:rPr>
      </w:pPr>
      <w:r>
        <w:rPr>
          <w:rFonts w:ascii="Times New Roman" w:hAnsi="Times New Roman"/>
          <w:b/>
          <w:sz w:val="28"/>
          <w:szCs w:val="28"/>
          <w:lang w:val="ru-RU"/>
        </w:rPr>
        <w:t xml:space="preserve"> </w:t>
      </w:r>
      <w:r>
        <w:rPr>
          <w:rFonts w:ascii="Times New Roman" w:hAnsi="Times New Roman"/>
          <w:b/>
          <w:sz w:val="28"/>
          <w:szCs w:val="28"/>
          <w:lang w:val="ru-RU"/>
        </w:rPr>
        <w:t>«</w:t>
      </w:r>
      <w:r>
        <w:rPr>
          <w:rFonts w:ascii="Times New Roman" w:hAnsi="Times New Roman"/>
          <w:b/>
          <w:bCs/>
          <w:sz w:val="28"/>
          <w:szCs w:val="28"/>
          <w:lang w:val="ru-RU"/>
        </w:rPr>
        <w:t xml:space="preserve">Утверждение </w:t>
      </w:r>
      <w:r>
        <w:rPr>
          <w:rFonts w:ascii="Times New Roman" w:hAnsi="Times New Roman"/>
          <w:b/>
          <w:sz w:val="28"/>
          <w:szCs w:val="28"/>
          <w:lang w:val="ru-RU"/>
        </w:rPr>
        <w:t>паспортов по отделке фасадов зданий, строений, сооружений в муниципальном образовании «Алгашинское сельское поселение»</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sz w:val="28"/>
          <w:szCs w:val="28"/>
          <w:lang w:val="ru-RU"/>
        </w:rPr>
      </w:pPr>
      <w:r>
        <w:rPr>
          <w:rFonts w:ascii="Times New Roman" w:hAnsi="Times New Roman"/>
          <w:b/>
          <w:sz w:val="28"/>
          <w:szCs w:val="28"/>
          <w:lang w:val="ru-RU"/>
        </w:rPr>
        <w:t>1. Общие положения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1.1. Предмет регулирования административного регламента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r>
    </w:p>
    <w:p>
      <w:pPr>
        <w:pStyle w:val="Normal"/>
        <w:ind w:firstLine="709"/>
        <w:jc w:val="both"/>
        <w:rPr>
          <w:rFonts w:ascii="Times New Roman" w:hAnsi="Times New Roman"/>
          <w:color w:val="000000"/>
          <w:sz w:val="28"/>
          <w:szCs w:val="28"/>
          <w:lang w:val="ru-RU"/>
        </w:rPr>
      </w:pPr>
      <w:bookmarkStart w:id="1" w:name="Par52"/>
      <w:bookmarkEnd w:id="1"/>
      <w:r>
        <w:rPr>
          <w:rFonts w:ascii="Times New Roman" w:hAnsi="Times New Roman"/>
          <w:sz w:val="28"/>
          <w:szCs w:val="28"/>
          <w:lang w:val="ru-RU"/>
        </w:rPr>
        <w:t xml:space="preserve">Настоящий административный регламент устанавливает порядок предоставления </w:t>
      </w:r>
      <w:r>
        <w:rPr>
          <w:rFonts w:ascii="Times New Roman" w:hAnsi="Times New Roman"/>
          <w:bCs/>
          <w:sz w:val="28"/>
          <w:szCs w:val="28"/>
          <w:lang w:val="ru-RU"/>
        </w:rPr>
        <w:t xml:space="preserve">муниципальной услуги по утверждению </w:t>
      </w:r>
      <w:r>
        <w:rPr>
          <w:rFonts w:ascii="Times New Roman" w:hAnsi="Times New Roman"/>
          <w:sz w:val="28"/>
          <w:szCs w:val="28"/>
          <w:lang w:val="ru-RU"/>
        </w:rPr>
        <w:t xml:space="preserve">паспортов по отделке фасадов зданий, строений, сооружений в муниципальном образовании  «Алгашинское сельское поселение» администрацией муниципального образования  «Алгашинское сельское поселение» (далее – уполномоченный орган),  </w:t>
      </w:r>
      <w:r>
        <w:rPr>
          <w:rFonts w:ascii="Times New Roman" w:hAnsi="Times New Roman"/>
          <w:color w:val="FF0000"/>
          <w:sz w:val="28"/>
          <w:szCs w:val="28"/>
          <w:lang w:val="ru-RU"/>
        </w:rPr>
        <w:t xml:space="preserve"> </w:t>
      </w:r>
      <w:r>
        <w:rPr>
          <w:rFonts w:ascii="Times New Roman" w:hAnsi="Times New Roman"/>
          <w:sz w:val="28"/>
          <w:szCs w:val="28"/>
          <w:lang w:val="ru-RU"/>
        </w:rPr>
        <w:t xml:space="preserve"> </w:t>
      </w:r>
      <w:r>
        <w:rPr>
          <w:rFonts w:eastAsia="Calibri" w:ascii="Times New Roman" w:hAnsi="Times New Roman"/>
          <w:bCs/>
          <w:color w:val="000000"/>
          <w:sz w:val="28"/>
          <w:szCs w:val="28"/>
          <w:lang w:val="ru-RU"/>
        </w:rPr>
        <w:t>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pPr>
        <w:pStyle w:val="Normal"/>
        <w:ind w:firstLine="709"/>
        <w:jc w:val="both"/>
        <w:rPr>
          <w:rFonts w:ascii="Times New Roman" w:hAnsi="Times New Roman"/>
          <w:bCs/>
          <w:sz w:val="28"/>
          <w:szCs w:val="28"/>
          <w:lang w:val="ru-RU"/>
        </w:rPr>
      </w:pPr>
      <w:r>
        <w:rPr>
          <w:rFonts w:ascii="Times New Roman" w:hAnsi="Times New Roman"/>
          <w:sz w:val="28"/>
          <w:szCs w:val="28"/>
          <w:lang w:val="ru-RU"/>
        </w:rPr>
        <w:t xml:space="preserve"> </w:t>
      </w:r>
    </w:p>
    <w:p>
      <w:pPr>
        <w:pStyle w:val="Normal"/>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t>1.2. Описание заявителей</w:t>
      </w:r>
    </w:p>
    <w:p>
      <w:pPr>
        <w:pStyle w:val="Normal"/>
        <w:ind w:firstLine="540"/>
        <w:jc w:val="both"/>
        <w:rPr>
          <w:rFonts w:ascii="Times New Roman" w:hAnsi="Times New Roman"/>
          <w:sz w:val="28"/>
          <w:szCs w:val="28"/>
          <w:lang w:val="ru-RU"/>
        </w:rPr>
      </w:pPr>
      <w:r>
        <w:rPr>
          <w:rFonts w:ascii="Times New Roman" w:hAnsi="Times New Roman"/>
          <w:bCs/>
          <w:sz w:val="28"/>
          <w:szCs w:val="28"/>
          <w:lang w:val="ru-RU"/>
        </w:rPr>
        <w:t xml:space="preserve">   </w:t>
      </w:r>
      <w:r>
        <w:rPr>
          <w:rFonts w:ascii="Times New Roman" w:hAnsi="Times New Roman"/>
          <w:bCs/>
          <w:sz w:val="28"/>
          <w:szCs w:val="28"/>
          <w:lang w:val="ru-RU"/>
        </w:rPr>
        <w:t xml:space="preserve">1.2.1. </w:t>
      </w:r>
      <w:r>
        <w:rPr>
          <w:rFonts w:ascii="Times New Roman" w:hAnsi="Times New Roman"/>
          <w:sz w:val="28"/>
          <w:szCs w:val="28"/>
          <w:lang w:val="ru-RU"/>
        </w:rPr>
        <w:t>Заявителями в рамках предоставления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r>
    </w:p>
    <w:p>
      <w:pPr>
        <w:pStyle w:val="Normal"/>
        <w:ind w:firstLine="709"/>
        <w:jc w:val="center"/>
        <w:rPr>
          <w:rFonts w:ascii="Times New Roman" w:hAnsi="Times New Roman"/>
          <w:b/>
          <w:b/>
          <w:sz w:val="28"/>
          <w:szCs w:val="28"/>
          <w:lang w:val="ru-RU"/>
        </w:rPr>
      </w:pPr>
      <w:r>
        <w:rPr>
          <w:rFonts w:ascii="Times New Roman" w:hAnsi="Times New Roman"/>
          <w:b/>
          <w:sz w:val="28"/>
          <w:szCs w:val="28"/>
          <w:lang w:val="ru-RU"/>
        </w:rPr>
        <w:t>1.3.Требования к порядку информирования о порядке предоставления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1.3.1.Информация о местах нахождения и графиках работы уполномоченного органа, предоставляющего муниципальную услугу, 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w:t>
      </w:r>
    </w:p>
    <w:p>
      <w:pPr>
        <w:pStyle w:val="Normal"/>
        <w:jc w:val="both"/>
        <w:rPr>
          <w:rFonts w:ascii="Times New Roman" w:hAnsi="Times New Roman"/>
          <w:i/>
          <w:i/>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Место нахождения уполномоченного органа: Ульяновская область, Цильнинский район, с.Старые Алгаши, ул.Советская, д.30.</w:t>
      </w:r>
    </w:p>
    <w:p>
      <w:pPr>
        <w:pStyle w:val="ConsPlusNormal"/>
        <w:widowControl/>
        <w:ind w:firstLine="540"/>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График работы уполномоченного органа:  </w:t>
      </w:r>
      <w:r>
        <w:rPr>
          <w:rFonts w:cs="Times New Roman" w:ascii="Times New Roman" w:hAnsi="Times New Roman"/>
          <w:color w:val="000000"/>
          <w:sz w:val="28"/>
          <w:szCs w:val="28"/>
        </w:rPr>
        <w:t xml:space="preserve"> в рабочие дни с 8.00 до 17.00 (понедельник –пятница), обеденный перерыв с 12.00 до 13.00, выходные дни: суббота и воскресенье.</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Место нахождения структурного подразделения уполномоченного органа: структурного подразделения нет.</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Информацию о месте нахождения, графике работы уполномоченного органа 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gosuslugi</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gosuslugi</w:t>
      </w:r>
      <w:r>
        <w:rPr>
          <w:rFonts w:ascii="Times New Roman" w:hAnsi="Times New Roman"/>
          <w:sz w:val="28"/>
          <w:szCs w:val="28"/>
          <w:lang w:val="ru-RU"/>
        </w:rPr>
        <w:t>.</w:t>
      </w:r>
      <w:r>
        <w:rPr>
          <w:rFonts w:ascii="Times New Roman" w:hAnsi="Times New Roman"/>
          <w:sz w:val="28"/>
          <w:szCs w:val="28"/>
        </w:rPr>
        <w:t>ulregion</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xml:space="preserve">/ (далее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1.3.2. 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pPr>
        <w:pStyle w:val="Normal"/>
        <w:ind w:firstLine="709"/>
        <w:jc w:val="both"/>
        <w:rPr>
          <w:rFonts w:ascii="Times New Roman" w:hAnsi="Times New Roman"/>
          <w:i/>
          <w:i/>
          <w:sz w:val="28"/>
          <w:szCs w:val="28"/>
          <w:lang w:val="ru-RU"/>
        </w:rPr>
      </w:pPr>
      <w:r>
        <w:rPr>
          <w:rFonts w:ascii="Times New Roman" w:hAnsi="Times New Roman"/>
          <w:sz w:val="28"/>
          <w:szCs w:val="28"/>
          <w:lang w:val="ru-RU"/>
        </w:rPr>
        <w:t>Справочный(ые) телефон(ы) уполномоченного органа: тел.8-84245-30-2-11.</w:t>
      </w:r>
    </w:p>
    <w:p>
      <w:pPr>
        <w:pStyle w:val="Normal"/>
        <w:ind w:firstLine="709"/>
        <w:jc w:val="both"/>
        <w:rPr>
          <w:rFonts w:ascii="Times New Roman" w:hAnsi="Times New Roman"/>
          <w:i/>
          <w:i/>
          <w:sz w:val="28"/>
          <w:szCs w:val="28"/>
          <w:lang w:val="ru-RU"/>
        </w:rPr>
      </w:pPr>
      <w:r>
        <w:rPr>
          <w:rFonts w:ascii="Times New Roman" w:hAnsi="Times New Roman"/>
          <w:sz w:val="28"/>
          <w:szCs w:val="28"/>
          <w:lang w:val="ru-RU"/>
        </w:rPr>
        <w:t xml:space="preserve">Номер телефона-автоинформатора: отсутствует.  </w:t>
      </w:r>
    </w:p>
    <w:p>
      <w:pPr>
        <w:pStyle w:val="Normal"/>
        <w:ind w:firstLine="709"/>
        <w:jc w:val="both"/>
        <w:rPr>
          <w:rFonts w:ascii="Times New Roman" w:hAnsi="Times New Roman"/>
          <w:i/>
          <w:i/>
          <w:sz w:val="28"/>
          <w:szCs w:val="28"/>
          <w:lang w:val="ru-RU"/>
        </w:rPr>
      </w:pPr>
      <w:r>
        <w:rPr>
          <w:rFonts w:ascii="Times New Roman" w:hAnsi="Times New Roman"/>
          <w:sz w:val="28"/>
          <w:szCs w:val="28"/>
          <w:lang w:val="ru-RU"/>
        </w:rPr>
        <w:t xml:space="preserve">Адрес официального сайта уполномоченного органа в информационно-телекоммуникационной сети «Интернет»: </w:t>
      </w:r>
      <w:r>
        <w:rPr>
          <w:rFonts w:ascii="Times New Roman" w:hAnsi="Times New Roman"/>
          <w:sz w:val="28"/>
          <w:szCs w:val="28"/>
        </w:rPr>
        <w:t>algashinskoe</w:t>
      </w:r>
      <w:r>
        <w:rPr>
          <w:rFonts w:ascii="Times New Roman" w:hAnsi="Times New Roman"/>
          <w:sz w:val="28"/>
          <w:szCs w:val="28"/>
          <w:lang w:val="ru-RU"/>
        </w:rPr>
        <w:t xml:space="preserve"> </w:t>
      </w:r>
      <w:r>
        <w:rPr>
          <w:rFonts w:ascii="Times New Roman" w:hAnsi="Times New Roman"/>
          <w:sz w:val="28"/>
          <w:szCs w:val="28"/>
        </w:rPr>
        <w:t>sp</w:t>
      </w:r>
      <w:r>
        <w:rPr>
          <w:rFonts w:ascii="Times New Roman" w:hAnsi="Times New Roman"/>
          <w:sz w:val="28"/>
          <w:szCs w:val="28"/>
          <w:lang w:val="ru-RU"/>
        </w:rPr>
        <w:t>.</w:t>
      </w:r>
      <w:r>
        <w:rPr>
          <w:rFonts w:ascii="Times New Roman" w:hAnsi="Times New Roman"/>
          <w:sz w:val="28"/>
          <w:szCs w:val="28"/>
        </w:rPr>
        <w:t>ru</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Адрес электронной почты уполномоченного органа: </w:t>
      </w:r>
      <w:r>
        <w:rPr>
          <w:rFonts w:cs="Times New Roman" w:ascii="Times New Roman" w:hAnsi="Times New Roman"/>
          <w:sz w:val="28"/>
          <w:szCs w:val="28"/>
          <w:lang w:val="en-US"/>
        </w:rPr>
        <w:t>algahi</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1.3.3. Информирование заявителей о порядке предоставления муниципальной услуги осуществляется при личном обращении, по телефону или письменно, включая электронную почту.</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Информация о порядке предоставления муниципальной услуги доводится до сведения заявителей посредством:</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должностными лицами уполномоченного органа, ответственными за предоставление муниципальной услуги (далее – должностные лица), при непосредственном обращении заявителя в уполномоченный орган;</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опубликования на официальном сайте уполномоченного органа в информационно-телекоммуникационной сети «Интернет»;</w:t>
      </w:r>
    </w:p>
    <w:p>
      <w:pPr>
        <w:pStyle w:val="Normal"/>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размещения в Едином портале;</w:t>
      </w:r>
    </w:p>
    <w:p>
      <w:pPr>
        <w:pStyle w:val="Normal"/>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размещения в Региональном портале;</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(в случае если муниципальная услуга предоставляется через ОГКУ «Правительство для граждан»).</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ответов на письменные обращения, направляемые в уполномоченный орган по почте;</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ответов на письменные обращения, направляемые в уполномоченный орган по адресу электронной почты;</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ответов на обращения по телефону.</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 xml:space="preserve">Информирование через телефон -автоинформатор: не осуществляется.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Время ожидания в очереди для получения информации о порядке предоставления муниципальной услуги при личном обращении заявителя не должно превышать 15 минут.</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Письменные обращения заявителей о порядке предоставления муниципальной услуги, включая обращения, поступившие по электронной почте, рассматриваются должностным  лицамом с учетом времени подготовки ответа заявителю в срок, не превышающий 30 календарных дней с момента регистрации обращения.</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На официальном сайте уполномоченного органа и (или) информационном стенде размещается следующая информация:</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 xml:space="preserve">б) извлечение из административного регламента предоставления муниципальной услуги с приложениями (полная версия административного регламента приведена на официальном сайте администрации муниципального образования «Алгашинское сельское поселение»;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в) блок-схема предоставления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г) справочная информация о должностных лицах, участвующих в предоставлении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 информировании заявителей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Разговор по телефону не должен продолжаться более 10 минут.</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 ответах на телефонные звонки (личном обращении) по вопросу предоставления муниципальной услуги должностное лицо обязано в соответствии с поступившим звонком (обращением) предоставить информацию по следующим вопросам:</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перечне документов, необходимых для получения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сроках предоставления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об основаниях отказа в предоставлении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месте размещения на сайте уполномоченного органа информации по вопросам предоставления муниципальной услуги.</w:t>
      </w:r>
    </w:p>
    <w:p>
      <w:pPr>
        <w:pStyle w:val="Normal"/>
        <w:ind w:firstLine="709"/>
        <w:jc w:val="center"/>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center"/>
        <w:rPr>
          <w:rFonts w:ascii="Times New Roman" w:hAnsi="Times New Roman"/>
          <w:sz w:val="28"/>
          <w:szCs w:val="28"/>
          <w:lang w:val="ru-RU"/>
        </w:rPr>
      </w:pPr>
      <w:bookmarkStart w:id="2" w:name="Par110"/>
      <w:bookmarkEnd w:id="2"/>
      <w:r>
        <w:rPr>
          <w:rFonts w:ascii="Times New Roman" w:hAnsi="Times New Roman"/>
          <w:b/>
          <w:sz w:val="28"/>
          <w:szCs w:val="28"/>
          <w:lang w:val="ru-RU"/>
        </w:rPr>
        <w:t>2. Стандарт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2.1. Наименование муниципальной услуги</w:t>
      </w:r>
    </w:p>
    <w:p>
      <w:pPr>
        <w:pStyle w:val="Normal"/>
        <w:widowControl w:val="false"/>
        <w:ind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lineRule="atLeast" w:line="280" w:before="0" w:after="1"/>
        <w:ind w:firstLine="540"/>
        <w:jc w:val="both"/>
        <w:rPr>
          <w:rFonts w:ascii="Times New Roman" w:hAnsi="Times New Roman"/>
          <w:color w:val="000000" w:themeColor="text1"/>
          <w:sz w:val="28"/>
          <w:szCs w:val="28"/>
          <w:lang w:val="ru-RU"/>
        </w:rPr>
      </w:pPr>
      <w:r>
        <w:rPr>
          <w:rFonts w:ascii="Times New Roman" w:hAnsi="Times New Roman"/>
          <w:bCs/>
          <w:sz w:val="28"/>
          <w:szCs w:val="28"/>
          <w:lang w:val="ru-RU"/>
        </w:rPr>
        <w:t xml:space="preserve">«Утверждение </w:t>
      </w:r>
      <w:r>
        <w:rPr>
          <w:rFonts w:ascii="Times New Roman" w:hAnsi="Times New Roman"/>
          <w:sz w:val="28"/>
          <w:szCs w:val="28"/>
          <w:lang w:val="ru-RU"/>
        </w:rPr>
        <w:t xml:space="preserve">паспортов по отделке фасадов зданий, строений, сооружений в муниципальном образовании «Алгашинское сельское поселение» </w:t>
      </w:r>
      <w:r>
        <w:rPr>
          <w:rFonts w:ascii="Times New Roman" w:hAnsi="Times New Roman"/>
          <w:color w:val="000000" w:themeColor="text1"/>
          <w:sz w:val="28"/>
          <w:szCs w:val="28"/>
          <w:lang w:val="ru-RU"/>
        </w:rPr>
        <w:t>(далее -Паспорт по отделке фасадов).</w:t>
      </w:r>
    </w:p>
    <w:p>
      <w:pPr>
        <w:pStyle w:val="Normal"/>
        <w:spacing w:lineRule="atLeast" w:line="280" w:before="0" w:after="1"/>
        <w:ind w:firstLine="540"/>
        <w:jc w:val="center"/>
        <w:rPr>
          <w:rFonts w:ascii="Times New Roman" w:hAnsi="Times New Roman"/>
          <w:b/>
          <w:b/>
          <w:sz w:val="28"/>
          <w:szCs w:val="28"/>
          <w:lang w:val="ru-RU"/>
        </w:rPr>
      </w:pPr>
      <w:r>
        <w:rPr>
          <w:rFonts w:ascii="Times New Roman" w:hAnsi="Times New Roman"/>
          <w:b/>
          <w:sz w:val="28"/>
          <w:szCs w:val="28"/>
          <w:lang w:val="ru-RU"/>
        </w:rPr>
        <w:t xml:space="preserve">2.2. </w:t>
      </w:r>
      <w:r>
        <w:rPr>
          <w:rFonts w:ascii="Times New Roman" w:hAnsi="Times New Roman"/>
          <w:b/>
          <w:color w:val="000000"/>
          <w:sz w:val="28"/>
          <w:szCs w:val="28"/>
          <w:lang w:val="ru-RU"/>
        </w:rPr>
        <w:t>Предоставление муниципальной услуги</w:t>
      </w:r>
    </w:p>
    <w:p>
      <w:pPr>
        <w:pStyle w:val="Normal"/>
        <w:ind w:firstLine="709"/>
        <w:jc w:val="both"/>
        <w:rPr>
          <w:rFonts w:ascii="Times New Roman" w:hAnsi="Times New Roman"/>
          <w:i/>
          <w:i/>
          <w:sz w:val="28"/>
          <w:szCs w:val="28"/>
          <w:lang w:val="ru-RU"/>
        </w:rPr>
      </w:pPr>
      <w:r>
        <w:rPr>
          <w:rFonts w:ascii="Times New Roman" w:hAnsi="Times New Roman"/>
          <w:color w:val="000000"/>
          <w:sz w:val="28"/>
          <w:szCs w:val="28"/>
          <w:lang w:val="ru-RU"/>
        </w:rPr>
        <w:t xml:space="preserve">Предоставление муниципальной услуги осуществляется администрацией </w:t>
      </w:r>
      <w:r>
        <w:rPr>
          <w:rFonts w:ascii="Times New Roman" w:hAnsi="Times New Roman"/>
          <w:sz w:val="28"/>
          <w:szCs w:val="28"/>
          <w:lang w:val="ru-RU"/>
        </w:rPr>
        <w:t xml:space="preserve">муниципального образования «Алгашинское сельское поселение». </w:t>
      </w:r>
      <w:r>
        <w:rPr>
          <w:rFonts w:ascii="Times New Roman" w:hAnsi="Times New Roman"/>
          <w:color w:val="000000"/>
          <w:sz w:val="28"/>
          <w:szCs w:val="28"/>
          <w:lang w:val="ru-RU"/>
        </w:rPr>
        <w:t xml:space="preserve"> </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 предоставлении муниципальной услуги участвует </w:t>
      </w:r>
      <w:r>
        <w:rPr>
          <w:rFonts w:ascii="Times New Roman" w:hAnsi="Times New Roman"/>
          <w:bCs/>
          <w:sz w:val="28"/>
          <w:szCs w:val="28"/>
          <w:lang w:val="ru-RU"/>
        </w:rPr>
        <w:t xml:space="preserve">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Pr>
          <w:rFonts w:ascii="Times New Roman" w:hAnsi="Times New Roman"/>
          <w:sz w:val="28"/>
          <w:szCs w:val="28"/>
          <w:lang w:val="ru-RU"/>
        </w:rPr>
        <w:t>(далее – МФЦ) в части приёма документов и выдачи результата. Иные органы исполнительной власти Ульяновской области, органы местного самоуправления, а также организации в предоставлении муниципальной услуги не участвуют.</w:t>
      </w:r>
    </w:p>
    <w:p>
      <w:pPr>
        <w:pStyle w:val="Normal"/>
        <w:widowControl w:val="false"/>
        <w:ind w:firstLine="709"/>
        <w:jc w:val="both"/>
        <w:rPr>
          <w:rFonts w:ascii="Times New Roman" w:hAnsi="Times New Roman"/>
          <w:i/>
          <w:i/>
          <w:sz w:val="28"/>
          <w:szCs w:val="28"/>
          <w:lang w:val="ru-RU"/>
        </w:rPr>
      </w:pPr>
      <w:r>
        <w:rPr>
          <w:rFonts w:ascii="Times New Roman" w:hAnsi="Times New Roman"/>
          <w:sz w:val="28"/>
          <w:szCs w:val="28"/>
          <w:lang w:val="ru-RU"/>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депутатов муниципального образования «Алгашинское сельское поселение». </w:t>
      </w:r>
      <w:r>
        <w:rPr>
          <w:rFonts w:ascii="Times New Roman" w:hAnsi="Times New Roman"/>
          <w:color w:val="000000" w:themeColor="text1"/>
          <w:sz w:val="28"/>
          <w:szCs w:val="28"/>
          <w:lang w:val="ru-RU"/>
        </w:rPr>
        <w:t xml:space="preserve"> </w:t>
      </w:r>
      <w:r>
        <w:rPr>
          <w:rFonts w:ascii="Times New Roman" w:hAnsi="Times New Roman"/>
          <w:sz w:val="28"/>
          <w:szCs w:val="28"/>
          <w:lang w:val="ru-RU"/>
        </w:rPr>
        <w:t xml:space="preserve"> </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2.3. Результат предоставления муниципальной услуги, в том числе в электронной форме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Результатом предоставления муниципальной услуги является:</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 xml:space="preserve">- утверждение </w:t>
      </w:r>
      <w:r>
        <w:rPr>
          <w:rFonts w:ascii="Times New Roman" w:hAnsi="Times New Roman"/>
          <w:sz w:val="28"/>
          <w:szCs w:val="28"/>
          <w:lang w:val="ru-RU"/>
        </w:rPr>
        <w:t>Паспорта по отделке фасадов;</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 xml:space="preserve">- отказ в предоставлении муниципальной услуги по </w:t>
      </w:r>
      <w:r>
        <w:rPr>
          <w:rFonts w:ascii="Times New Roman" w:hAnsi="Times New Roman"/>
          <w:sz w:val="28"/>
          <w:szCs w:val="28"/>
          <w:lang w:val="ru-RU"/>
        </w:rPr>
        <w:t>утверждению Паспорта по отделке фасадов зданий, строений, сооружений в муниципальном образовании «Алгашинское сельское поселение»</w:t>
      </w:r>
      <w:r>
        <w:rPr>
          <w:rFonts w:ascii="Times New Roman" w:hAnsi="Times New Roman"/>
          <w:bCs/>
          <w:sz w:val="28"/>
          <w:szCs w:val="28"/>
          <w:lang w:val="ru-RU"/>
        </w:rPr>
        <w:t xml:space="preserve"> по основаниям, указанным в пункте 2.9 настоящего Регламента.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муниципальной  услуги осуществляется бесплатно.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left" w:pos="6225" w:leader="none"/>
        </w:tabs>
        <w:ind w:firstLine="540"/>
        <w:jc w:val="center"/>
        <w:rPr>
          <w:rFonts w:ascii="Times New Roman" w:hAnsi="Times New Roman" w:cs="Times New Roman"/>
          <w:b/>
          <w:b/>
          <w:sz w:val="28"/>
          <w:szCs w:val="28"/>
        </w:rPr>
      </w:pPr>
      <w:r>
        <w:rPr>
          <w:rFonts w:cs="Times New Roman" w:ascii="Times New Roman" w:hAnsi="Times New Roman"/>
          <w:b/>
          <w:sz w:val="28"/>
          <w:szCs w:val="28"/>
        </w:rPr>
        <w:t>2.4. Срок предоставления муниципальной услуги</w:t>
      </w:r>
    </w:p>
    <w:p>
      <w:pPr>
        <w:pStyle w:val="Normal"/>
        <w:widowControl w:val="false"/>
        <w:ind w:firstLine="540"/>
        <w:jc w:val="both"/>
        <w:rPr>
          <w:rFonts w:ascii="Times New Roman" w:hAnsi="Times New Roman"/>
          <w:sz w:val="28"/>
          <w:szCs w:val="28"/>
          <w:lang w:val="ru-RU"/>
        </w:rPr>
      </w:pPr>
      <w:r>
        <w:rPr>
          <w:rFonts w:ascii="Times New Roman" w:hAnsi="Times New Roman"/>
          <w:sz w:val="28"/>
          <w:szCs w:val="28"/>
          <w:lang w:val="ru-RU"/>
        </w:rPr>
        <w:t xml:space="preserve">Срок предоставления муниципальной услуги не может превышать30 календарных дней со дня регистрации заявления об утверждении Паспорта по отделке фасадов. </w:t>
      </w:r>
    </w:p>
    <w:p>
      <w:pPr>
        <w:pStyle w:val="Normal"/>
        <w:widowControl w:val="false"/>
        <w:ind w:firstLine="426"/>
        <w:jc w:val="both"/>
        <w:rPr>
          <w:rFonts w:ascii="Times New Roman" w:hAnsi="Times New Roman"/>
          <w:bCs/>
          <w:sz w:val="28"/>
          <w:szCs w:val="28"/>
          <w:lang w:val="ru-RU"/>
        </w:rPr>
      </w:pPr>
      <w:r>
        <w:rPr>
          <w:rFonts w:ascii="Times New Roman" w:hAnsi="Times New Roman"/>
          <w:bCs/>
          <w:sz w:val="28"/>
          <w:szCs w:val="28"/>
          <w:lang w:val="ru-RU"/>
        </w:rPr>
        <w:t>Основания для приостановления предоставления муниципальной услуги отсутствуют.</w:t>
      </w:r>
    </w:p>
    <w:p>
      <w:pPr>
        <w:pStyle w:val="ConsPlusNormal"/>
        <w:ind w:firstLine="426"/>
        <w:jc w:val="both"/>
        <w:rPr>
          <w:rFonts w:ascii="Times New Roman" w:hAnsi="Times New Roman" w:cs="Times New Roman"/>
          <w:sz w:val="28"/>
          <w:szCs w:val="28"/>
        </w:rPr>
      </w:pPr>
      <w:r>
        <w:rPr>
          <w:rFonts w:cs="Times New Roman" w:ascii="Times New Roman" w:hAnsi="Times New Roman"/>
          <w:sz w:val="28"/>
          <w:szCs w:val="28"/>
        </w:rPr>
        <w:t>Выдача Паспорта по отделке фасадов осуществляется одним из следующих способов: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путем получения Паспорта по отделке фасадов через МФЦ;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путем получения Паспорта по отделке фасадов нарочно в уполномоченном органе.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Выдача утверждённого паспорта являющегося результатом предоставления муниципальной услуги осуществляется в течение 1 рабочего со дня его утверждения.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b/>
          <w:b/>
          <w:sz w:val="28"/>
          <w:szCs w:val="28"/>
        </w:rPr>
      </w:pPr>
      <w:r>
        <w:rPr>
          <w:rFonts w:cs="Times New Roman" w:ascii="Times New Roman" w:hAnsi="Times New Roman"/>
          <w:b/>
          <w:sz w:val="28"/>
          <w:szCs w:val="28"/>
        </w:rPr>
        <w:t>2.5. Предоставление муниципальной услуги осуществляется в соответствие с:</w:t>
      </w:r>
    </w:p>
    <w:p>
      <w:pPr>
        <w:pStyle w:val="ConsPlusNormal"/>
        <w:ind w:hanging="0"/>
        <w:jc w:val="both"/>
        <w:rPr/>
      </w:pPr>
      <w:r>
        <w:rPr>
          <w:rFonts w:cs="Times New Roman" w:ascii="Times New Roman" w:hAnsi="Times New Roman"/>
          <w:sz w:val="28"/>
          <w:szCs w:val="28"/>
        </w:rPr>
        <w:t xml:space="preserve">- </w:t>
      </w:r>
      <w:hyperlink r:id="rId3">
        <w:r>
          <w:rPr>
            <w:rStyle w:val="Style14"/>
            <w:rFonts w:cs="Times New Roman" w:ascii="Times New Roman" w:hAnsi="Times New Roman"/>
            <w:color w:val="00000A"/>
            <w:sz w:val="28"/>
            <w:szCs w:val="28"/>
            <w:u w:val="none"/>
          </w:rPr>
          <w:t>Конституцией</w:t>
        </w:r>
      </w:hyperlink>
      <w:r>
        <w:rPr>
          <w:rFonts w:cs="Times New Roman" w:ascii="Times New Roman" w:hAnsi="Times New Roman"/>
          <w:sz w:val="28"/>
          <w:szCs w:val="28"/>
        </w:rPr>
        <w:t xml:space="preserve"> Российской Федерации (принята всенародным голосованием 12.12.1993) («Российская газета» № 7 от 21.01.2009);</w:t>
      </w:r>
    </w:p>
    <w:p>
      <w:pPr>
        <w:pStyle w:val="Normal"/>
        <w:suppressAutoHyphens w:val="false"/>
        <w:jc w:val="both"/>
        <w:rPr>
          <w:rFonts w:ascii="Times New Roman" w:hAnsi="Times New Roman" w:eastAsia="Calibri" w:eastAsiaTheme="minorHAnsi"/>
          <w:sz w:val="28"/>
          <w:szCs w:val="28"/>
          <w:lang w:val="ru-RU" w:eastAsia="en-US"/>
        </w:rPr>
      </w:pPr>
      <w:r>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w:t>
      </w:r>
    </w:p>
    <w:p>
      <w:pPr>
        <w:pStyle w:val="Normal"/>
        <w:widowControl w:val="false"/>
        <w:tabs>
          <w:tab w:val="left" w:pos="709" w:leader="none"/>
        </w:tabs>
        <w:jc w:val="both"/>
        <w:rPr>
          <w:rFonts w:ascii="Times New Roman" w:hAnsi="Times New Roman"/>
          <w:sz w:val="28"/>
          <w:szCs w:val="28"/>
          <w:lang w:val="ru-RU"/>
        </w:rPr>
      </w:pPr>
      <w:bookmarkStart w:id="3" w:name="P100"/>
      <w:bookmarkEnd w:id="3"/>
      <w:r>
        <w:rPr>
          <w:rFonts w:ascii="Times New Roman" w:hAnsi="Times New Roman"/>
          <w:sz w:val="28"/>
          <w:szCs w:val="28"/>
          <w:lang w:val="ru-RU"/>
        </w:rPr>
        <w:t xml:space="preserve">- Федеральным законом от 27.07.2006 № 152-ФЗ «О персональных данных»;  </w:t>
      </w:r>
    </w:p>
    <w:p>
      <w:pPr>
        <w:pStyle w:val="Normal"/>
        <w:widowControl w:val="false"/>
        <w:tabs>
          <w:tab w:val="left" w:pos="709" w:leader="none"/>
        </w:tabs>
        <w:jc w:val="both"/>
        <w:rPr>
          <w:rFonts w:ascii="Times New Roman" w:hAnsi="Times New Roman" w:eastAsia="Calibri" w:eastAsiaTheme="minorHAnsi"/>
          <w:sz w:val="28"/>
          <w:szCs w:val="28"/>
          <w:lang w:val="ru-RU" w:eastAsia="en-US"/>
        </w:rPr>
      </w:pPr>
      <w:r>
        <w:rPr>
          <w:rFonts w:ascii="Times New Roman" w:hAnsi="Times New Roman"/>
          <w:sz w:val="28"/>
          <w:szCs w:val="28"/>
          <w:lang w:val="ru-RU"/>
        </w:rPr>
        <w:t xml:space="preserve">- Федеральным законом от 27.07.2010 № 210-ФЗ «Об организации предоставления государственных и муниципальных услуг»;  </w:t>
      </w:r>
    </w:p>
    <w:p>
      <w:pPr>
        <w:pStyle w:val="ConsPlusNormal"/>
        <w:ind w:hanging="0"/>
        <w:jc w:val="both"/>
        <w:rPr/>
      </w:pPr>
      <w:hyperlink r:id="rId4">
        <w:r>
          <w:rPr>
            <w:rStyle w:val="Style14"/>
            <w:rFonts w:cs="Times New Roman" w:ascii="Times New Roman" w:hAnsi="Times New Roman"/>
            <w:color w:val="00000A"/>
            <w:sz w:val="28"/>
            <w:szCs w:val="28"/>
            <w:u w:val="none"/>
          </w:rPr>
          <w:t xml:space="preserve">- Федеральным законом от 17.11.1995 № 169-ФЗ «Об архитектурной деятельности в Российской Федерации»;   </w:t>
        </w:r>
      </w:hyperlink>
    </w:p>
    <w:p>
      <w:pPr>
        <w:pStyle w:val="ConsPlusNormal"/>
        <w:ind w:hanging="0"/>
        <w:jc w:val="both"/>
        <w:rPr/>
      </w:pPr>
      <w:hyperlink r:id="rId5">
        <w:r>
          <w:rPr>
            <w:rStyle w:val="Style14"/>
            <w:rFonts w:cs="Times New Roman" w:ascii="Times New Roman" w:hAnsi="Times New Roman"/>
            <w:color w:val="00000A"/>
            <w:sz w:val="28"/>
            <w:szCs w:val="28"/>
            <w:u w:val="none"/>
          </w:rPr>
          <w:t>- Приказом Минрегиона РФ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- 14.03.2012);</w:t>
        </w:r>
      </w:hyperlink>
    </w:p>
    <w:p>
      <w:pPr>
        <w:pStyle w:val="Normal"/>
        <w:suppressAutoHyphens w:val="false"/>
        <w:jc w:val="both"/>
        <w:rPr>
          <w:rFonts w:ascii="Times New Roman" w:hAnsi="Times New Roman" w:eastAsia="Calibri" w:eastAsiaTheme="minorHAnsi"/>
          <w:sz w:val="28"/>
          <w:szCs w:val="28"/>
          <w:lang w:val="ru-RU" w:eastAsia="en-US"/>
        </w:rPr>
      </w:pPr>
      <w:r>
        <w:rPr>
          <w:rFonts w:ascii="Times New Roman" w:hAnsi="Times New Roman"/>
          <w:bCs/>
          <w:sz w:val="28"/>
          <w:szCs w:val="28"/>
          <w:lang w:val="ru-RU"/>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Pr>
          <w:rFonts w:ascii="Times New Roman" w:hAnsi="Times New Roman"/>
          <w:sz w:val="28"/>
          <w:szCs w:val="28"/>
          <w:lang w:val="ru-RU"/>
        </w:rPr>
        <w:t xml:space="preserve"> </w:t>
      </w:r>
    </w:p>
    <w:p>
      <w:pPr>
        <w:pStyle w:val="Style22"/>
        <w:widowControl w:val="false"/>
        <w:tabs>
          <w:tab w:val="left" w:pos="993" w:leader="none"/>
          <w:tab w:val="left" w:pos="9781" w:leader="none"/>
        </w:tabs>
        <w:ind w:hanging="0"/>
        <w:rPr>
          <w:szCs w:val="28"/>
        </w:rPr>
      </w:pPr>
      <w:r>
        <w:rPr>
          <w:bCs/>
          <w:color w:val="323232"/>
          <w:szCs w:val="28"/>
        </w:rPr>
        <w:t>- Правилами  благоустройства   территории   муниципального образования «Алгашинское сельское поселение», утвержденные решением</w:t>
      </w:r>
      <w:r>
        <w:rPr>
          <w:szCs w:val="28"/>
        </w:rPr>
        <w:t xml:space="preserve">   Совета депутатов муниципального образования «Алгашинское сельское поселение»; </w:t>
      </w:r>
      <w:r>
        <w:rPr>
          <w:color w:val="000000" w:themeColor="text1"/>
          <w:szCs w:val="28"/>
        </w:rPr>
        <w:t xml:space="preserve"> </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Уставом муниципального образования «Алгашинское сельское поселение».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ind w:firstLine="540"/>
        <w:jc w:val="center"/>
        <w:rPr>
          <w:rFonts w:ascii="Times New Roman" w:hAnsi="Times New Roman" w:eastAsia="Calibri" w:eastAsiaTheme="minorHAnsi"/>
          <w:b/>
          <w:b/>
          <w:sz w:val="28"/>
          <w:szCs w:val="28"/>
          <w:lang w:val="ru-RU" w:eastAsia="en-US"/>
        </w:rPr>
      </w:pPr>
      <w:r>
        <w:rPr>
          <w:rFonts w:ascii="Times New Roman" w:hAnsi="Times New Roman"/>
          <w:b/>
          <w:sz w:val="28"/>
          <w:szCs w:val="28"/>
          <w:lang w:val="ru-RU"/>
        </w:rPr>
        <w:t xml:space="preserve">2.6. </w:t>
      </w:r>
      <w:r>
        <w:rPr>
          <w:rFonts w:eastAsia="Calibri" w:ascii="Times New Roman" w:hAnsi="Times New Roman" w:eastAsiaTheme="minorHAnsi"/>
          <w:b/>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предоставления</w:t>
      </w:r>
    </w:p>
    <w:p>
      <w:pPr>
        <w:pStyle w:val="Normal"/>
        <w:suppressAutoHyphens w:val="false"/>
        <w:ind w:firstLine="540"/>
        <w:jc w:val="both"/>
        <w:rPr>
          <w:rFonts w:ascii="Times New Roman" w:hAnsi="Times New Roman"/>
          <w:sz w:val="28"/>
          <w:szCs w:val="28"/>
          <w:lang w:val="ru-RU"/>
        </w:rPr>
      </w:pPr>
      <w:r>
        <w:rPr>
          <w:rFonts w:ascii="Times New Roman" w:hAnsi="Times New Roman"/>
          <w:sz w:val="28"/>
          <w:szCs w:val="28"/>
          <w:lang w:val="ru-RU"/>
        </w:rPr>
      </w:r>
    </w:p>
    <w:p>
      <w:pPr>
        <w:pStyle w:val="Normal"/>
        <w:suppressAutoHyphens w:val="false"/>
        <w:ind w:firstLine="540"/>
        <w:jc w:val="both"/>
        <w:rPr>
          <w:rFonts w:ascii="Times New Roman" w:hAnsi="Times New Roman" w:eastAsia="Calibri" w:eastAsiaTheme="minorHAnsi"/>
          <w:sz w:val="28"/>
          <w:szCs w:val="28"/>
          <w:lang w:val="ru-RU" w:eastAsia="en-US"/>
        </w:rPr>
      </w:pPr>
      <w:r>
        <w:rPr>
          <w:rFonts w:ascii="Times New Roman" w:hAnsi="Times New Roman"/>
          <w:sz w:val="28"/>
          <w:szCs w:val="28"/>
          <w:lang w:val="ru-RU"/>
        </w:rPr>
        <w:t>2.6.1.</w:t>
      </w:r>
      <w:r>
        <w:rPr>
          <w:rFonts w:eastAsia="Calibri" w:ascii="Times New Roman" w:hAnsi="Times New Roman" w:eastAsiaTheme="minorHAnsi"/>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заявитель должен представить самостоятельно:</w:t>
      </w:r>
    </w:p>
    <w:p>
      <w:pPr>
        <w:pStyle w:val="Normal"/>
        <w:widowControl w:val="false"/>
        <w:ind w:firstLine="540"/>
        <w:jc w:val="both"/>
        <w:rPr>
          <w:rFonts w:ascii="Times New Roman" w:hAnsi="Times New Roman"/>
          <w:bCs/>
          <w:sz w:val="28"/>
          <w:szCs w:val="28"/>
          <w:lang w:val="ru-RU"/>
        </w:rPr>
      </w:pPr>
      <w:r>
        <w:rPr>
          <w:rFonts w:ascii="Times New Roman" w:hAnsi="Times New Roman"/>
          <w:bCs/>
          <w:sz w:val="28"/>
          <w:szCs w:val="28"/>
          <w:lang w:val="ru-RU"/>
        </w:rPr>
        <w:t>а)заявление о предоставлении муниципальной услуги  по форме согласно приложению № 2 к настоящему Административному регламенту;</w:t>
      </w:r>
    </w:p>
    <w:p>
      <w:pPr>
        <w:pStyle w:val="Normal"/>
        <w:widowControl w:val="false"/>
        <w:ind w:firstLine="540"/>
        <w:jc w:val="both"/>
        <w:rPr>
          <w:rFonts w:ascii="Times New Roman" w:hAnsi="Times New Roman"/>
          <w:sz w:val="28"/>
          <w:szCs w:val="28"/>
          <w:lang w:val="ru-RU"/>
        </w:rPr>
      </w:pPr>
      <w:r>
        <w:rPr>
          <w:rFonts w:ascii="Times New Roman" w:hAnsi="Times New Roman"/>
          <w:sz w:val="28"/>
          <w:szCs w:val="28"/>
          <w:lang w:val="ru-RU"/>
        </w:rPr>
        <w:t>б)</w:t>
      </w:r>
      <w:r>
        <w:rPr>
          <w:rFonts w:ascii="Times New Roman" w:hAnsi="Times New Roman"/>
          <w:bCs/>
          <w:sz w:val="28"/>
          <w:szCs w:val="28"/>
          <w:lang w:val="ru-RU"/>
        </w:rPr>
        <w:t>согласие собственников в случае, если здание находится в долевой собственности и заявитель является собственником его части;</w:t>
      </w:r>
    </w:p>
    <w:p>
      <w:pPr>
        <w:pStyle w:val="ConsPlusNormal"/>
        <w:ind w:firstLine="540"/>
        <w:jc w:val="both"/>
        <w:rPr/>
      </w:pPr>
      <w:r>
        <w:rPr>
          <w:rFonts w:cs="Times New Roman" w:ascii="Times New Roman" w:hAnsi="Times New Roman"/>
          <w:sz w:val="28"/>
          <w:szCs w:val="28"/>
        </w:rPr>
        <w:t xml:space="preserve">в) </w:t>
      </w:r>
      <w:hyperlink r:id="rId6">
        <w:r>
          <w:rPr>
            <w:rStyle w:val="Style14"/>
            <w:rFonts w:cs="Times New Roman" w:ascii="Times New Roman" w:hAnsi="Times New Roman"/>
            <w:color w:val="00000A"/>
            <w:sz w:val="28"/>
            <w:szCs w:val="28"/>
            <w:u w:val="none"/>
          </w:rPr>
          <w:t>документы</w:t>
        </w:r>
      </w:hyperlink>
      <w:r>
        <w:rPr>
          <w:rFonts w:cs="Times New Roman" w:ascii="Times New Roman" w:hAnsi="Times New Roman"/>
          <w:sz w:val="28"/>
          <w:szCs w:val="28"/>
        </w:rPr>
        <w:t>, удостоверяющие личность гражданина Российской Федерации;</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г) </w:t>
      </w:r>
      <w:r>
        <w:rPr>
          <w:rFonts w:ascii="Times New Roman" w:hAnsi="Times New Roman"/>
          <w:bCs/>
          <w:sz w:val="28"/>
          <w:szCs w:val="28"/>
          <w:lang w:val="ru-RU"/>
        </w:rPr>
        <w:t>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представителей при передаче их персональных данных (в случае, если для предоставления муниципальной услуги необходимо предоставление документов и информации об ином лице, не являющемся заявителем);</w:t>
      </w:r>
    </w:p>
    <w:p>
      <w:pPr>
        <w:pStyle w:val="Normal"/>
        <w:widowControl w:val="false"/>
        <w:tabs>
          <w:tab w:val="left" w:pos="8839" w:leader="none"/>
        </w:tabs>
        <w:jc w:val="both"/>
        <w:rPr>
          <w:rFonts w:ascii="Times New Roman" w:hAnsi="Times New Roman"/>
          <w:bCs/>
          <w:sz w:val="28"/>
          <w:szCs w:val="28"/>
          <w:lang w:val="ru-RU"/>
        </w:rPr>
      </w:pPr>
      <w:r>
        <w:rPr>
          <w:rFonts w:ascii="Times New Roman" w:hAnsi="Times New Roman"/>
          <w:bCs/>
          <w:sz w:val="28"/>
          <w:szCs w:val="28"/>
          <w:lang w:val="ru-RU"/>
        </w:rPr>
        <w:t xml:space="preserve">        </w:t>
      </w:r>
      <w:r>
        <w:rPr>
          <w:rFonts w:ascii="Times New Roman" w:hAnsi="Times New Roman"/>
          <w:bCs/>
          <w:sz w:val="28"/>
          <w:szCs w:val="28"/>
          <w:lang w:val="ru-RU"/>
        </w:rPr>
        <w:t xml:space="preserve">д) </w:t>
      </w:r>
      <w:r>
        <w:rPr>
          <w:rFonts w:ascii="Times New Roman" w:hAnsi="Times New Roman"/>
          <w:sz w:val="28"/>
          <w:szCs w:val="28"/>
          <w:lang w:val="ru-RU"/>
        </w:rPr>
        <w:t>два экземпляра Паспорта по отделке фасадов, выполненного  с учётом единого архитектурного и цветового решения фасадов здания, строения, сооружения.</w:t>
      </w:r>
      <w:r>
        <w:rPr>
          <w:rFonts w:ascii="Times New Roman" w:hAnsi="Times New Roman"/>
          <w:bCs/>
          <w:sz w:val="28"/>
          <w:szCs w:val="28"/>
          <w:lang w:val="ru-RU"/>
        </w:rPr>
        <w:tab/>
      </w:r>
    </w:p>
    <w:p>
      <w:pPr>
        <w:pStyle w:val="Style22"/>
        <w:widowControl w:val="false"/>
        <w:tabs>
          <w:tab w:val="left" w:pos="0" w:leader="none"/>
          <w:tab w:val="left" w:pos="851" w:leader="none"/>
          <w:tab w:val="left" w:pos="9781" w:leader="none"/>
        </w:tabs>
        <w:ind w:hanging="0"/>
        <w:rPr>
          <w:szCs w:val="28"/>
        </w:rPr>
      </w:pPr>
      <w:r>
        <w:rPr>
          <w:szCs w:val="28"/>
        </w:rPr>
        <w:tab/>
        <w:t xml:space="preserve"> Документация в составе Паспорта по отделке фасадов должна быть разработана в соответствии с архитектурным и цветовым решением сложившегося архитектурного облика здания, строения, сооружения и окружающей его архитектурной среды (улицы, квартала).</w:t>
      </w:r>
    </w:p>
    <w:p>
      <w:pPr>
        <w:pStyle w:val="Style22"/>
        <w:widowControl w:val="false"/>
        <w:tabs>
          <w:tab w:val="left" w:pos="0" w:leader="none"/>
          <w:tab w:val="left" w:pos="851" w:leader="none"/>
          <w:tab w:val="left" w:pos="9781" w:leader="none"/>
        </w:tabs>
        <w:ind w:hanging="0"/>
        <w:rPr>
          <w:szCs w:val="28"/>
        </w:rPr>
      </w:pPr>
      <w:r>
        <w:rPr>
          <w:szCs w:val="28"/>
        </w:rPr>
        <w:tab/>
        <w:t>Паспорт по отделке фасадов разрабатывается проектной организацией, имеющей соответствующий допуск к таким видам работ в соответствии с типовой формой (приложение № 3к настоящему Административному регламенту).</w:t>
      </w:r>
    </w:p>
    <w:p>
      <w:pPr>
        <w:pStyle w:val="Style22"/>
        <w:widowControl w:val="false"/>
        <w:tabs>
          <w:tab w:val="left" w:pos="851" w:leader="none"/>
          <w:tab w:val="left" w:pos="9781" w:leader="none"/>
        </w:tabs>
        <w:ind w:firstLine="851"/>
        <w:rPr>
          <w:szCs w:val="28"/>
        </w:rPr>
      </w:pPr>
      <w:r>
        <w:rPr>
          <w:szCs w:val="28"/>
        </w:rPr>
        <w:t>Текстовая часть Паспорта по отделке фасадов (пояснительная записка) составляется в произвольной форме и должна содержать:</w:t>
      </w:r>
    </w:p>
    <w:p>
      <w:pPr>
        <w:pStyle w:val="Style22"/>
        <w:widowControl w:val="false"/>
        <w:tabs>
          <w:tab w:val="left" w:pos="851" w:leader="none"/>
          <w:tab w:val="left" w:pos="9781" w:leader="none"/>
        </w:tabs>
        <w:ind w:firstLine="851"/>
        <w:rPr>
          <w:szCs w:val="28"/>
        </w:rPr>
      </w:pPr>
      <w:r>
        <w:rPr>
          <w:szCs w:val="28"/>
        </w:rPr>
        <w:t>- сведения о здании, строении, сооружении: тип здания, строения, сооружения (гражданское, промышленное, административное, физкультурно-спортивное и т.д.), описание фасадов и характеристика архитектуры здания, строения, сооружения;</w:t>
      </w:r>
    </w:p>
    <w:p>
      <w:pPr>
        <w:pStyle w:val="Style22"/>
        <w:widowControl w:val="false"/>
        <w:tabs>
          <w:tab w:val="left" w:pos="851" w:leader="none"/>
          <w:tab w:val="left" w:pos="9781" w:leader="none"/>
        </w:tabs>
        <w:ind w:firstLine="851"/>
        <w:rPr>
          <w:szCs w:val="28"/>
        </w:rPr>
      </w:pPr>
      <w:r>
        <w:rPr>
          <w:szCs w:val="28"/>
        </w:rPr>
        <w:t>- описание необходимых работ по ремонту фасадов, а также методики и технологии ведения работ (подготовка поверхности, приготовление красочных составов).</w:t>
      </w:r>
    </w:p>
    <w:p>
      <w:pPr>
        <w:pStyle w:val="Normal"/>
        <w:widowControl w:val="false"/>
        <w:ind w:firstLine="851"/>
        <w:jc w:val="both"/>
        <w:rPr>
          <w:rFonts w:ascii="Times New Roman" w:hAnsi="Times New Roman"/>
          <w:sz w:val="28"/>
          <w:szCs w:val="28"/>
          <w:lang w:val="ru-RU"/>
        </w:rPr>
      </w:pPr>
      <w:r>
        <w:rPr>
          <w:rFonts w:ascii="Times New Roman" w:hAnsi="Times New Roman"/>
          <w:sz w:val="28"/>
          <w:szCs w:val="28"/>
          <w:lang w:val="ru-RU"/>
        </w:rPr>
        <w:t>Графическая часть должна содержать:</w:t>
      </w:r>
    </w:p>
    <w:p>
      <w:pPr>
        <w:pStyle w:val="Style22"/>
        <w:widowControl w:val="false"/>
        <w:tabs>
          <w:tab w:val="left" w:pos="993" w:leader="none"/>
          <w:tab w:val="left" w:pos="9781" w:leader="none"/>
        </w:tabs>
        <w:ind w:firstLine="851"/>
        <w:rPr>
          <w:szCs w:val="28"/>
        </w:rPr>
      </w:pPr>
      <w:r>
        <w:rPr>
          <w:szCs w:val="28"/>
        </w:rPr>
        <w:t>- ситуационную план-схему размещения здания, строения, сооружения на карте населенного пункта (масштаб 1:2000);</w:t>
      </w:r>
    </w:p>
    <w:p>
      <w:pPr>
        <w:pStyle w:val="Style22"/>
        <w:widowControl w:val="false"/>
        <w:tabs>
          <w:tab w:val="left" w:pos="9781" w:leader="none"/>
        </w:tabs>
        <w:ind w:firstLine="851"/>
        <w:rPr>
          <w:szCs w:val="28"/>
        </w:rPr>
      </w:pPr>
      <w:r>
        <w:rPr>
          <w:szCs w:val="28"/>
        </w:rPr>
        <w:t>- материалы фотофиксации фасадов до проведения работ по ремонту, обновлению окраски (в цветном варианте);</w:t>
      </w:r>
    </w:p>
    <w:p>
      <w:pPr>
        <w:pStyle w:val="Style22"/>
        <w:widowControl w:val="false"/>
        <w:tabs>
          <w:tab w:val="left" w:pos="993" w:leader="none"/>
          <w:tab w:val="left" w:pos="9781" w:leader="none"/>
        </w:tabs>
        <w:ind w:firstLine="851"/>
        <w:rPr>
          <w:szCs w:val="28"/>
        </w:rPr>
      </w:pPr>
      <w:r>
        <w:rPr>
          <w:szCs w:val="28"/>
        </w:rPr>
        <w:t>- таблицу расколеровки элементов с эталонами колеров и наименованием отделочных материалов;</w:t>
      </w:r>
    </w:p>
    <w:p>
      <w:pPr>
        <w:pStyle w:val="Style22"/>
        <w:widowControl w:val="false"/>
        <w:tabs>
          <w:tab w:val="left" w:pos="993" w:leader="none"/>
          <w:tab w:val="left" w:pos="9781" w:leader="none"/>
        </w:tabs>
        <w:ind w:firstLine="851"/>
        <w:rPr>
          <w:szCs w:val="28"/>
        </w:rPr>
      </w:pPr>
      <w:r>
        <w:rPr>
          <w:szCs w:val="28"/>
        </w:rPr>
        <w:t xml:space="preserve">- чертежи (схемы) фасадов с цветовым решением (при необходимости прилагаются чертежи деталей фасадов в масштабе 1:100 (1:50) с предложениями многовариативности цветовой наружной отделки зданий); </w:t>
      </w:r>
    </w:p>
    <w:p>
      <w:pPr>
        <w:pStyle w:val="Style22"/>
        <w:widowControl w:val="false"/>
        <w:tabs>
          <w:tab w:val="left" w:pos="993" w:leader="none"/>
          <w:tab w:val="left" w:pos="9781" w:leader="none"/>
        </w:tabs>
        <w:ind w:firstLine="851"/>
        <w:rPr>
          <w:szCs w:val="28"/>
        </w:rPr>
      </w:pPr>
      <w:r>
        <w:rPr>
          <w:szCs w:val="28"/>
        </w:rPr>
        <w:t>- фрагменты фасадов примыкающих зданий, строений, сооружений в цвете существующей или предлагаемой окраски;</w:t>
      </w:r>
    </w:p>
    <w:p>
      <w:pPr>
        <w:pStyle w:val="Style22"/>
        <w:widowControl w:val="false"/>
        <w:tabs>
          <w:tab w:val="left" w:pos="993" w:leader="none"/>
          <w:tab w:val="left" w:pos="9781" w:leader="none"/>
        </w:tabs>
        <w:ind w:firstLine="851"/>
        <w:rPr>
          <w:szCs w:val="28"/>
        </w:rPr>
      </w:pPr>
      <w:r>
        <w:rPr>
          <w:szCs w:val="28"/>
        </w:rPr>
        <w:t>- фрагмент развёртки фасадов по улице с цветовым решением в масштабе 1:200.</w:t>
      </w:r>
    </w:p>
    <w:p>
      <w:pPr>
        <w:pStyle w:val="Style22"/>
        <w:widowControl w:val="false"/>
        <w:tabs>
          <w:tab w:val="left" w:pos="993" w:leader="none"/>
          <w:tab w:val="left" w:pos="9781" w:leader="none"/>
        </w:tabs>
        <w:ind w:firstLine="851"/>
        <w:rPr>
          <w:szCs w:val="28"/>
        </w:rPr>
      </w:pPr>
      <w:r>
        <w:rPr>
          <w:szCs w:val="28"/>
        </w:rPr>
        <w:t xml:space="preserve">Паспорт по отделке фасадов согласовывается заявителем с собственниками (в случае если заявитель не является собственником), а также с организациями, осуществляющими эксплуатацию сетей инженерно-технического обеспечения  (при наличии указанных сетей на фасаде здания). </w:t>
      </w:r>
    </w:p>
    <w:p>
      <w:pPr>
        <w:pStyle w:val="Style22"/>
        <w:widowControl w:val="false"/>
        <w:tabs>
          <w:tab w:val="left" w:pos="993" w:leader="none"/>
          <w:tab w:val="left" w:pos="9781" w:leader="none"/>
        </w:tabs>
        <w:ind w:firstLine="851"/>
        <w:rPr>
          <w:szCs w:val="28"/>
        </w:rPr>
      </w:pPr>
      <w:r>
        <w:rPr>
          <w:szCs w:val="28"/>
        </w:rPr>
        <w:t xml:space="preserve">Паспорт по отделке фасадов согласовывается с Управлением по охране объектов культурного наследия Администрации Губернатора  Ульяновской области в том случае, если рассматриваемое здание, строение, сооружение располагается в границах территории объекта культурного наследия. </w:t>
      </w:r>
    </w:p>
    <w:p>
      <w:pPr>
        <w:pStyle w:val="Normal"/>
        <w:ind w:firstLine="540"/>
        <w:jc w:val="both"/>
        <w:rPr>
          <w:rFonts w:ascii="Times New Roman" w:hAnsi="Times New Roman"/>
          <w:sz w:val="28"/>
          <w:szCs w:val="28"/>
          <w:lang w:val="ru-RU"/>
        </w:rPr>
      </w:pPr>
      <w:r>
        <w:rPr>
          <w:rFonts w:ascii="Times New Roman" w:hAnsi="Times New Roman"/>
          <w:sz w:val="28"/>
          <w:szCs w:val="28"/>
          <w:lang w:val="ru-RU"/>
        </w:rPr>
      </w:r>
    </w:p>
    <w:p>
      <w:pPr>
        <w:pStyle w:val="Normal"/>
        <w:suppressAutoHyphens w:val="false"/>
        <w:ind w:firstLine="540"/>
        <w:jc w:val="both"/>
        <w:rPr>
          <w:rFonts w:ascii="Times New Roman" w:hAnsi="Times New Roman" w:eastAsia="Calibri" w:eastAsiaTheme="minorHAnsi"/>
          <w:sz w:val="28"/>
          <w:szCs w:val="28"/>
          <w:lang w:val="ru-RU" w:eastAsia="en-US"/>
        </w:rPr>
      </w:pPr>
      <w:r>
        <w:rPr>
          <w:rFonts w:ascii="Times New Roman" w:hAnsi="Times New Roman"/>
          <w:sz w:val="28"/>
          <w:szCs w:val="28"/>
          <w:lang w:val="ru-RU"/>
        </w:rPr>
        <w:t>2.6.2.</w:t>
      </w:r>
      <w:r>
        <w:rPr>
          <w:rFonts w:eastAsia="Calibri" w:ascii="Times New Roman" w:hAnsi="Times New Roman" w:eastAsiaTheme="minorHAnsi"/>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а)правоустанавливающие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Должностное лицо, ответственное за предоставление муниципальной услуги запрашивает указанные документы с использованием системы межведомственного электронного взаимодействия.</w:t>
      </w:r>
    </w:p>
    <w:p>
      <w:pPr>
        <w:pStyle w:val="Normal"/>
        <w:widowControl w:val="false"/>
        <w:ind w:firstLine="540"/>
        <w:jc w:val="both"/>
        <w:rPr>
          <w:rFonts w:ascii="Times New Roman" w:hAnsi="Times New Roman"/>
          <w:sz w:val="28"/>
          <w:szCs w:val="28"/>
          <w:lang w:val="ru-RU"/>
        </w:rPr>
      </w:pPr>
      <w:r>
        <w:rPr>
          <w:rFonts w:ascii="Times New Roman" w:hAnsi="Times New Roman"/>
          <w:sz w:val="28"/>
          <w:szCs w:val="28"/>
          <w:lang w:val="ru-RU"/>
        </w:rPr>
        <w:t xml:space="preserve">Предоставление запроса в орган, осуществляющий государственную регистрацию прав, в электронной форме осуществляется путём заполнения формы запроса, размещённой на официальном сайте Федеральной службы государственной регистрации, кадастра и картографии в информационно-телекоммуникационной сети «Интернет» - </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rosreestr</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2.7. При предоставлении муниципальной услуги запрещается требовать от заявителя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запрещается требовать от заявителя: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540"/>
        <w:jc w:val="both"/>
        <w:rPr/>
      </w:pPr>
      <w:r>
        <w:rPr>
          <w:rFonts w:cs="Times New Roman"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r>
          <w:rPr>
            <w:rStyle w:val="Style14"/>
            <w:rFonts w:cs="Times New Roman" w:ascii="Times New Roman" w:hAnsi="Times New Roman"/>
            <w:color w:val="00000A"/>
            <w:sz w:val="28"/>
            <w:szCs w:val="28"/>
            <w:u w:val="none"/>
          </w:rPr>
          <w:t>части 6 статьи 7</w:t>
        </w:r>
      </w:hyperlink>
      <w:r>
        <w:rPr>
          <w:rFonts w:cs="Times New Roman" w:ascii="Times New Roman" w:hAnsi="Times New Roman"/>
          <w:sz w:val="28"/>
          <w:szCs w:val="28"/>
        </w:rPr>
        <w:t xml:space="preserve"> Федерального закона Российской Федерации от 27.07.2010 № 210-ФЗ "Об организации предоставления государственных и муниципальных услуг";</w:t>
      </w:r>
    </w:p>
    <w:p>
      <w:pPr>
        <w:pStyle w:val="Normal"/>
        <w:ind w:firstLine="540"/>
        <w:jc w:val="both"/>
        <w:rPr/>
      </w:pPr>
      <w:r>
        <w:rPr>
          <w:rFonts w:ascii="Times New Roman" w:hAnsi="Times New Roman"/>
          <w:sz w:val="28"/>
          <w:szCs w:val="28"/>
          <w:lang w:val="ru-RU"/>
        </w:rPr>
        <w:t xml:space="preserve">в) </w:t>
      </w:r>
      <w:r>
        <w:rPr>
          <w:rFonts w:eastAsia="Calibri" w:ascii="Times New Roman" w:hAnsi="Times New Roman" w:eastAsiaTheme="minorHAnsi"/>
          <w:sz w:val="28"/>
          <w:szCs w:val="28"/>
          <w:lang w:val="ru-RU"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rStyle w:val="Style14"/>
            <w:rFonts w:eastAsia="Calibri" w:ascii="Times New Roman" w:hAnsi="Times New Roman" w:eastAsiaTheme="minorHAnsi"/>
            <w:color w:val="00000A"/>
            <w:sz w:val="28"/>
            <w:szCs w:val="28"/>
            <w:u w:val="none"/>
            <w:lang w:val="ru-RU" w:eastAsia="en-US"/>
          </w:rPr>
          <w:t>части 1 статьи 9</w:t>
        </w:r>
      </w:hyperlink>
      <w:r>
        <w:rPr>
          <w:rFonts w:ascii="Times New Roman" w:hAnsi="Times New Roman"/>
          <w:sz w:val="28"/>
          <w:szCs w:val="28"/>
          <w:lang w:val="ru-RU"/>
        </w:rPr>
        <w:t xml:space="preserve">Федерального закона Российской Федерации от 27.07.2010 </w:t>
      </w:r>
      <w:r>
        <w:rPr>
          <w:rFonts w:ascii="Times New Roman" w:hAnsi="Times New Roman"/>
          <w:sz w:val="28"/>
          <w:szCs w:val="28"/>
        </w:rPr>
        <w:t>N</w:t>
      </w:r>
      <w:r>
        <w:rPr>
          <w:rFonts w:ascii="Times New Roman" w:hAnsi="Times New Roman"/>
          <w:sz w:val="28"/>
          <w:szCs w:val="28"/>
          <w:lang w:val="ru-RU"/>
        </w:rPr>
        <w:t xml:space="preserve"> 210-ФЗ «Об организации предоставления государственных и муниципальных услуг»</w:t>
      </w:r>
      <w:r>
        <w:rPr>
          <w:rFonts w:eastAsia="Calibri" w:ascii="Times New Roman" w:hAnsi="Times New Roman" w:eastAsiaTheme="minorHAnsi"/>
          <w:sz w:val="28"/>
          <w:szCs w:val="28"/>
          <w:lang w:val="ru-RU" w:eastAsia="en-US"/>
        </w:rPr>
        <w:t>.</w:t>
      </w:r>
    </w:p>
    <w:p>
      <w:pPr>
        <w:pStyle w:val="Normal"/>
        <w:suppressAutoHyphens w:val="false"/>
        <w:ind w:firstLine="540"/>
        <w:jc w:val="center"/>
        <w:rPr>
          <w:rFonts w:ascii="Times New Roman" w:hAnsi="Times New Roman" w:eastAsia="Calibri" w:eastAsiaTheme="minorHAnsi"/>
          <w:b/>
          <w:b/>
          <w:sz w:val="28"/>
          <w:szCs w:val="28"/>
          <w:lang w:val="ru-RU" w:eastAsia="en-US"/>
        </w:rPr>
      </w:pPr>
      <w:r>
        <w:rPr>
          <w:rFonts w:ascii="Times New Roman" w:hAnsi="Times New Roman"/>
          <w:b/>
          <w:sz w:val="28"/>
          <w:szCs w:val="28"/>
          <w:lang w:val="ru-RU"/>
        </w:rPr>
        <w:t xml:space="preserve">2.8. </w:t>
      </w:r>
      <w:r>
        <w:rPr>
          <w:rFonts w:eastAsia="Calibri" w:ascii="Times New Roman" w:hAnsi="Times New Roman" w:eastAsiaTheme="minorHAnsi"/>
          <w:b/>
          <w:sz w:val="28"/>
          <w:szCs w:val="28"/>
          <w:lang w:val="ru-RU" w:eastAsia="en-US"/>
        </w:rPr>
        <w:t xml:space="preserve">Исчерпывающий перечень оснований для отказа в приеме документов, необходимых для предоставления государственной или муниципальной услуги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Отказ в приеме документов, необходимых для предоставления муниципальной услуги, в соответствии с законодательством не предусмотрен.</w:t>
      </w:r>
    </w:p>
    <w:p>
      <w:pPr>
        <w:pStyle w:val="ConsPlusNormal"/>
        <w:ind w:firstLine="540"/>
        <w:jc w:val="center"/>
        <w:rPr>
          <w:rFonts w:ascii="Times New Roman" w:hAnsi="Times New Roman" w:cs="Times New Roman"/>
          <w:b/>
          <w:b/>
          <w:sz w:val="28"/>
          <w:szCs w:val="28"/>
        </w:rPr>
      </w:pPr>
      <w:bookmarkStart w:id="4" w:name="P128"/>
      <w:bookmarkEnd w:id="4"/>
      <w:r>
        <w:rPr>
          <w:rFonts w:cs="Times New Roman" w:ascii="Times New Roman" w:hAnsi="Times New Roman"/>
          <w:b/>
          <w:sz w:val="28"/>
          <w:szCs w:val="28"/>
        </w:rPr>
        <w:t xml:space="preserve">2.9. </w:t>
      </w:r>
      <w:r>
        <w:rPr>
          <w:rFonts w:cs="Times New Roman" w:ascii="Times New Roman" w:hAnsi="Times New Roman"/>
          <w:b/>
          <w:bCs/>
          <w:sz w:val="28"/>
          <w:szCs w:val="28"/>
        </w:rPr>
        <w:t xml:space="preserve">Исчерпывающий перечень оснований для отказа в предоставлении муниципальной услуги </w:t>
      </w:r>
    </w:p>
    <w:p>
      <w:pPr>
        <w:pStyle w:val="Style22"/>
        <w:widowControl w:val="false"/>
        <w:tabs>
          <w:tab w:val="left" w:pos="851" w:leader="none"/>
          <w:tab w:val="left" w:pos="9923" w:leader="none"/>
        </w:tabs>
        <w:ind w:firstLine="540"/>
        <w:rPr>
          <w:szCs w:val="28"/>
        </w:rPr>
      </w:pPr>
      <w:r>
        <w:rPr>
          <w:bCs/>
          <w:szCs w:val="28"/>
        </w:rPr>
        <w:t>Исчерпывающий перечень оснований для отказа в предоставлении муниципальной услуги:</w:t>
      </w:r>
    </w:p>
    <w:p>
      <w:pPr>
        <w:pStyle w:val="Style22"/>
        <w:widowControl w:val="false"/>
        <w:tabs>
          <w:tab w:val="left" w:pos="851" w:leader="none"/>
          <w:tab w:val="left" w:pos="9923" w:leader="none"/>
        </w:tabs>
        <w:ind w:firstLine="540"/>
        <w:rPr>
          <w:szCs w:val="28"/>
        </w:rPr>
      </w:pPr>
      <w:r>
        <w:rPr>
          <w:szCs w:val="28"/>
        </w:rPr>
        <w:t>- непредставление всех документов, указанных в подпункте 2.6.1 настоящего Административного регламента;</w:t>
      </w:r>
    </w:p>
    <w:p>
      <w:pPr>
        <w:pStyle w:val="Style22"/>
        <w:widowControl w:val="false"/>
        <w:tabs>
          <w:tab w:val="left" w:pos="851" w:leader="none"/>
          <w:tab w:val="left" w:pos="9923" w:leader="none"/>
        </w:tabs>
        <w:ind w:firstLine="540"/>
        <w:rPr>
          <w:szCs w:val="28"/>
        </w:rPr>
      </w:pPr>
      <w:r>
        <w:rPr>
          <w:szCs w:val="28"/>
        </w:rPr>
        <w:t>- документы поданы лицом, не уполномоченным заявителем на осуществление таких действий;</w:t>
      </w:r>
    </w:p>
    <w:p>
      <w:pPr>
        <w:pStyle w:val="Style22"/>
        <w:widowControl w:val="false"/>
        <w:tabs>
          <w:tab w:val="left" w:pos="851" w:leader="none"/>
          <w:tab w:val="left" w:pos="9923" w:leader="none"/>
        </w:tabs>
        <w:ind w:firstLine="540"/>
        <w:rPr>
          <w:szCs w:val="28"/>
        </w:rPr>
      </w:pPr>
      <w:r>
        <w:rPr>
          <w:szCs w:val="28"/>
        </w:rPr>
        <w:t xml:space="preserve">- отсутствие согласования с Управлением по охране объектов культурного наследия Администрации Губернатора Ульяновской области, в случае если рассматриваемое здание, строение, сооружение располагается в границах территории объекта культурного наследия; </w:t>
      </w:r>
    </w:p>
    <w:p>
      <w:pPr>
        <w:pStyle w:val="Style22"/>
        <w:widowControl w:val="false"/>
        <w:tabs>
          <w:tab w:val="left" w:pos="851" w:leader="none"/>
          <w:tab w:val="left" w:pos="9923" w:leader="none"/>
        </w:tabs>
        <w:ind w:firstLine="540"/>
        <w:rPr>
          <w:szCs w:val="28"/>
        </w:rPr>
      </w:pPr>
      <w:r>
        <w:rPr>
          <w:szCs w:val="28"/>
        </w:rPr>
        <w:t xml:space="preserve">- отсутствие </w:t>
      </w:r>
      <w:r>
        <w:rPr>
          <w:bCs/>
          <w:szCs w:val="28"/>
        </w:rPr>
        <w:t>согласия собственников (в случае, если здание находится в долевой собственности и заявитель является собственником его части</w:t>
      </w:r>
      <w:r>
        <w:rPr>
          <w:szCs w:val="28"/>
        </w:rPr>
        <w:t>);</w:t>
      </w:r>
    </w:p>
    <w:p>
      <w:pPr>
        <w:pStyle w:val="Style22"/>
        <w:widowControl w:val="false"/>
        <w:tabs>
          <w:tab w:val="left" w:pos="851" w:leader="none"/>
          <w:tab w:val="left" w:pos="9923" w:leader="none"/>
        </w:tabs>
        <w:ind w:firstLine="540"/>
        <w:rPr>
          <w:szCs w:val="28"/>
        </w:rPr>
      </w:pPr>
      <w:r>
        <w:rPr>
          <w:rFonts w:eastAsia="Batang"/>
          <w:szCs w:val="28"/>
          <w:lang w:eastAsia="ko-KR"/>
        </w:rPr>
        <w:t xml:space="preserve">- несоответствия представленного заявителем Паспорта по отделке фасадов требованиям, установленным подпунктом 2.6.1 настоящего </w:t>
      </w:r>
      <w:r>
        <w:rPr>
          <w:szCs w:val="28"/>
        </w:rPr>
        <w:t>Административного регламента</w:t>
      </w:r>
      <w:r>
        <w:rPr>
          <w:rFonts w:eastAsia="Batang"/>
          <w:szCs w:val="28"/>
          <w:lang w:eastAsia="ko-KR"/>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Подготовка и выдача проектной организацией, имеющей соответствующий допуск к таким видам работ, паспорта по отделке фасадов.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2.11. Взимание государственной пошлины или иной платы за предоставление муниципальной услуги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Взимание государственной пошлины или иной платы за предоставление муниципальной услуги не предусмотрено.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2.12. Максимальный срок ожидания в очереди при подаче и получении документов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Максимальный срок ожидания в очереди при подаче документов на получение муниципальной услуги - 15 минут.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Максимальный срок ожидания в очереди при получении результата предоставления  муниципальной услуги - 10  минут.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ind w:firstLine="540"/>
        <w:jc w:val="center"/>
        <w:rPr>
          <w:rFonts w:ascii="Times New Roman" w:hAnsi="Times New Roman" w:eastAsia="Calibri" w:eastAsiaTheme="minorHAnsi"/>
          <w:b/>
          <w:b/>
          <w:sz w:val="28"/>
          <w:szCs w:val="28"/>
          <w:lang w:val="ru-RU" w:eastAsia="en-US"/>
        </w:rPr>
      </w:pPr>
      <w:r>
        <w:rPr>
          <w:rFonts w:ascii="Times New Roman" w:hAnsi="Times New Roman"/>
          <w:b/>
          <w:sz w:val="28"/>
          <w:szCs w:val="28"/>
          <w:lang w:val="ru-RU"/>
        </w:rPr>
        <w:t xml:space="preserve">2.13. </w:t>
      </w:r>
      <w:r>
        <w:rPr>
          <w:rFonts w:eastAsia="Calibri" w:ascii="Times New Roman" w:hAnsi="Times New Roman" w:eastAsiaTheme="minorHAnsi"/>
          <w:b/>
          <w:sz w:val="28"/>
          <w:szCs w:val="28"/>
          <w:lang w:val="ru-RU" w:eastAsia="en-US"/>
        </w:rPr>
        <w:t>Срок регистрации запроса заявителя о предоставлении муниципальной услуги</w:t>
      </w:r>
    </w:p>
    <w:p>
      <w:pPr>
        <w:pStyle w:val="ConsPlusNormal"/>
        <w:ind w:firstLine="540"/>
        <w:jc w:val="both"/>
        <w:rPr>
          <w:rFonts w:ascii="Times New Roman" w:hAnsi="Times New Roman" w:cs="Times New Roman"/>
          <w:color w:val="00B050"/>
          <w:sz w:val="28"/>
          <w:szCs w:val="28"/>
        </w:rPr>
      </w:pPr>
      <w:r>
        <w:rPr>
          <w:rFonts w:cs="Times New Roman" w:ascii="Times New Roman" w:hAnsi="Times New Roman"/>
          <w:sz w:val="28"/>
          <w:szCs w:val="28"/>
        </w:rPr>
        <w:t>Максимальный срок регистрации заявления о предоставлении муниципальной услуги (в том числе заявление, поступившее в электронной форме) – 1 рабочий день</w:t>
      </w:r>
      <w:r>
        <w:rPr>
          <w:rFonts w:cs="Times New Roman" w:ascii="Times New Roman" w:hAnsi="Times New Roman"/>
          <w:color w:val="00B050"/>
          <w:sz w:val="28"/>
          <w:szCs w:val="28"/>
        </w:rPr>
        <w:t>.</w:t>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Вход в здание оборудован информационной табличкой (вывеской), содержащей следующую информацию:</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наименование уполномоченного органа;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адрес;</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график работы.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Вход в здание администрации муниципального образования «Алгашинское сельское поселение» оборудован с соблюдением условий для беспрепятственного доступа инвалидов к объекту.</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здании предусмотрено: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оборудование санитарно-технического помещения (санузла) с учетом доступа инвалидов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На территории, прилегающей к зданию, оборудованы места парковки автотранспортных средств. При этом должно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Организация приёма заявителей осуществляется в соответствии с графиком работы уполномоченного органа.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Помещение оборудовано: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а) противопожарной системой и средствами пожаротушения;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б) системой оповещения о возникновении чрезвычайной ситуации;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системой охраны;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color w:val="000000" w:themeColor="text1"/>
          <w:sz w:val="28"/>
          <w:szCs w:val="28"/>
          <w:lang w:val="ru-RU"/>
        </w:rPr>
        <w:t>Для</w:t>
      </w:r>
      <w:r>
        <w:rPr>
          <w:rFonts w:ascii="Times New Roman" w:hAnsi="Times New Roman"/>
          <w:sz w:val="28"/>
          <w:szCs w:val="28"/>
          <w:lang w:val="ru-RU"/>
        </w:rPr>
        <w:t xml:space="preserve">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Места получения информации, предназначенные для ознакомления заявителей муниципальной услуги с информационными материалами, оборудуются: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информационными стендами;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стульями и столами для возможности оформления документов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К информационным стендам должна быть обеспечена возможность свободного доступа заявителей.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Требования к местам ожидания.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Места ожидания в очереди на предоставление муниципальной услуги могут быть оборудованы стульями (кресельными секциями, скамьями (банкетками).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Требования к местам для заполнения запросов о предоставлении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для заполнения запросов размещаются в стороне от входа с учетом беспрепятственного подъезда и поворота колясок. </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помещениях, в которых предоставляется муниципальная услуга, 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2.15. Показатели доступности и качества предоставления муниципальной услуги, в том числе количество взаимодействий с должностными лицами при предоставлении муниципальной услуги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Показателями доступности муниципальной услуги являются: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транспортная доступность к местам представления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беспрепятственного доступа к органам, осуществляющим предоставление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доступа заявителей к информации о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возможность получения муниципальной услуги в многофункциональном центре предоставления государственных и муниципальных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Показателями качества муниципальной услуги являются: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соблюдение должностными лицами срока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соблюдение сроков ожидания в очереди при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отсутствие поданных в установленном порядке жалоб на решения и действия (бездействие) принятые и осуществлённые должностными лицами при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Количество взаимодействий с должностными лицами при предоставлении муниципальной услуги – не более 2, продолжительность взаимодействия - не более 30 минут.</w:t>
      </w:r>
    </w:p>
    <w:p>
      <w:pPr>
        <w:pStyle w:val="Normal"/>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r>
    </w:p>
    <w:p>
      <w:pPr>
        <w:pStyle w:val="Normal"/>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pPr>
      <w:r>
        <w:fldChar w:fldCharType="begin"/>
      </w:r>
      <w:r>
        <w:instrText> HYPERLINK "file:///C:\Users\Larisa\Downloads\Алгаши Адм.регл. по отделке фасады (1).docx" \l "P342"</w:instrText>
      </w:r>
      <w:r>
        <w:fldChar w:fldCharType="separate"/>
      </w:r>
      <w:r>
        <w:rPr>
          <w:rStyle w:val="Style14"/>
          <w:rFonts w:cs="Times New Roman" w:ascii="Times New Roman" w:hAnsi="Times New Roman"/>
          <w:color w:val="0000FF"/>
          <w:sz w:val="28"/>
          <w:szCs w:val="28"/>
          <w:u w:val="none"/>
        </w:rPr>
        <w:t>Блок-схема</w:t>
      </w:r>
      <w:r>
        <w:fldChar w:fldCharType="end"/>
      </w:r>
      <w:r>
        <w:rPr>
          <w:rFonts w:cs="Times New Roman" w:ascii="Times New Roman" w:hAnsi="Times New Roman"/>
          <w:sz w:val="28"/>
          <w:szCs w:val="28"/>
        </w:rPr>
        <w:t xml:space="preserve"> предоставления муниципальной услуги «</w:t>
      </w:r>
      <w:r>
        <w:rPr>
          <w:rFonts w:cs="Times New Roman" w:ascii="Times New Roman" w:hAnsi="Times New Roman"/>
          <w:bCs/>
          <w:sz w:val="28"/>
          <w:szCs w:val="28"/>
        </w:rPr>
        <w:t xml:space="preserve">Утверждение </w:t>
      </w:r>
      <w:r>
        <w:rPr>
          <w:rFonts w:cs="Times New Roman" w:ascii="Times New Roman" w:hAnsi="Times New Roman"/>
          <w:sz w:val="28"/>
          <w:szCs w:val="28"/>
        </w:rPr>
        <w:t>паспортов по отделке фасадов зданий, строений, сооружений в муниципальном образовании «Алгашинское сельское поселение» и содержится в приложении №1 к настоящему Административному регламенту.</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pPr>
        <w:pStyle w:val="ConsPlusNormal"/>
        <w:ind w:firstLine="540"/>
        <w:jc w:val="center"/>
        <w:rPr>
          <w:rFonts w:ascii="Times New Roman" w:hAnsi="Times New Roman" w:cs="Times New Roman"/>
          <w:b/>
          <w:b/>
          <w:sz w:val="28"/>
          <w:szCs w:val="28"/>
        </w:rPr>
      </w:pPr>
      <w:r>
        <w:rPr>
          <w:rFonts w:cs="Times New Roman" w:ascii="Times New Roman" w:hAnsi="Times New Roman"/>
          <w:b/>
          <w:sz w:val="28"/>
          <w:szCs w:val="28"/>
        </w:rPr>
        <w:t>3.1.Прием от заявителя заявления, документов, необходимых для предоставления муниципальной услуги через МФЦ.</w:t>
      </w:r>
    </w:p>
    <w:p>
      <w:pPr>
        <w:pStyle w:val="Normal"/>
        <w:ind w:firstLine="540"/>
        <w:jc w:val="both"/>
        <w:rPr>
          <w:rFonts w:ascii="Times New Roman" w:hAnsi="Times New Roman"/>
          <w:bCs/>
          <w:sz w:val="28"/>
          <w:szCs w:val="28"/>
          <w:lang w:val="ru-RU"/>
        </w:rPr>
      </w:pPr>
      <w:r>
        <w:rPr>
          <w:rFonts w:ascii="Times New Roman" w:hAnsi="Times New Roman"/>
          <w:sz w:val="28"/>
          <w:szCs w:val="28"/>
          <w:lang w:val="ru-RU"/>
        </w:rPr>
        <w:t>Прием от заявителя заявления, документов, необходимых для предоставления муниципальной услуги могут осуществляться через МФЦ.</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В МФЦ заявитель может обратиться по  адресу: 433610 Ульяновская обл., Цильнинский район, с.Большое Нагаткино, ул.Куйбышева, д.10. </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График работы МФЦ:  </w:t>
      </w:r>
      <w:r>
        <w:rPr>
          <w:rFonts w:ascii="Times New Roman" w:hAnsi="Times New Roman"/>
          <w:color w:val="000000"/>
          <w:sz w:val="28"/>
          <w:szCs w:val="28"/>
          <w:lang w:val="ru-RU"/>
        </w:rPr>
        <w:t xml:space="preserve"> в рабочие дни с 8.00 до 17.00 (понедельник –пятница), без обеденного перерыва, выходные дни: суббота и воскресенье.</w:t>
      </w:r>
      <w:r>
        <w:rPr>
          <w:rFonts w:ascii="Times New Roman" w:hAnsi="Times New Roman"/>
          <w:sz w:val="28"/>
          <w:szCs w:val="28"/>
          <w:lang w:val="ru-RU"/>
        </w:rPr>
        <w:t xml:space="preserve">  </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Справочный телефон: 8 (84245) 2-24-34.</w:t>
      </w:r>
    </w:p>
    <w:p>
      <w:pPr>
        <w:pStyle w:val="Normal"/>
        <w:ind w:firstLine="540"/>
        <w:jc w:val="both"/>
        <w:rPr/>
      </w:pPr>
      <w:r>
        <w:rPr>
          <w:rFonts w:ascii="Times New Roman" w:hAnsi="Times New Roman"/>
          <w:sz w:val="28"/>
          <w:szCs w:val="28"/>
          <w:lang w:val="ru-RU"/>
        </w:rPr>
        <w:t xml:space="preserve"> </w:t>
      </w:r>
      <w:r>
        <w:rPr>
          <w:rFonts w:ascii="Times New Roman" w:hAnsi="Times New Roman"/>
          <w:sz w:val="28"/>
          <w:szCs w:val="28"/>
          <w:lang w:val="ru-RU"/>
        </w:rPr>
        <w:t xml:space="preserve">Адрес электронной почты - </w:t>
      </w:r>
      <w:hyperlink r:id="rId9">
        <w:r>
          <w:rPr>
            <w:rStyle w:val="Style14"/>
            <w:rFonts w:ascii="Times New Roman" w:hAnsi="Times New Roman"/>
            <w:color w:val="00000A"/>
            <w:sz w:val="28"/>
            <w:szCs w:val="28"/>
          </w:rPr>
          <w:t>mfc</w:t>
        </w:r>
        <w:r>
          <w:rPr>
            <w:rStyle w:val="Style14"/>
            <w:rFonts w:ascii="Times New Roman" w:hAnsi="Times New Roman"/>
            <w:color w:val="00000A"/>
            <w:sz w:val="28"/>
            <w:szCs w:val="28"/>
            <w:lang w:val="ru-RU"/>
          </w:rPr>
          <w:t>_</w:t>
        </w:r>
        <w:r>
          <w:rPr>
            <w:rStyle w:val="Style14"/>
            <w:rFonts w:ascii="Times New Roman" w:hAnsi="Times New Roman"/>
            <w:color w:val="00000A"/>
            <w:sz w:val="28"/>
            <w:szCs w:val="28"/>
          </w:rPr>
          <w:t>ul</w:t>
        </w:r>
        <w:r>
          <w:rPr>
            <w:rStyle w:val="Style14"/>
            <w:rFonts w:ascii="Times New Roman" w:hAnsi="Times New Roman"/>
            <w:color w:val="00000A"/>
            <w:sz w:val="28"/>
            <w:szCs w:val="28"/>
            <w:lang w:val="ru-RU"/>
          </w:rPr>
          <w:t>@</w:t>
        </w:r>
        <w:r>
          <w:rPr>
            <w:rStyle w:val="Style14"/>
            <w:rFonts w:ascii="Times New Roman" w:hAnsi="Times New Roman"/>
            <w:color w:val="00000A"/>
            <w:sz w:val="28"/>
            <w:szCs w:val="28"/>
          </w:rPr>
          <w:t>ulregion</w:t>
        </w:r>
        <w:r>
          <w:rPr>
            <w:rStyle w:val="Style14"/>
            <w:rFonts w:ascii="Times New Roman" w:hAnsi="Times New Roman"/>
            <w:color w:val="00000A"/>
            <w:sz w:val="28"/>
            <w:szCs w:val="28"/>
            <w:lang w:val="ru-RU"/>
          </w:rPr>
          <w:t>.</w:t>
        </w:r>
        <w:r>
          <w:rPr>
            <w:rStyle w:val="Style14"/>
            <w:rFonts w:ascii="Times New Roman" w:hAnsi="Times New Roman"/>
            <w:color w:val="00000A"/>
            <w:sz w:val="28"/>
            <w:szCs w:val="28"/>
          </w:rPr>
          <w:t>ru</w:t>
        </w:r>
        <w:r>
          <w:rPr>
            <w:rStyle w:val="Style14"/>
            <w:rFonts w:ascii="Times New Roman" w:hAnsi="Times New Roman"/>
            <w:color w:val="00000A"/>
            <w:sz w:val="28"/>
            <w:szCs w:val="28"/>
            <w:lang w:val="ru-RU"/>
          </w:rPr>
          <w:t>»»</w:t>
        </w:r>
      </w:hyperlink>
      <w:r>
        <w:rPr>
          <w:rFonts w:ascii="Times New Roman" w:hAnsi="Times New Roman"/>
          <w:sz w:val="28"/>
          <w:szCs w:val="28"/>
          <w:lang w:val="ru-RU"/>
        </w:rPr>
        <w:t>.</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Официальный сайт  </w:t>
      </w:r>
      <w:r>
        <w:rPr>
          <w:rFonts w:ascii="Times New Roman" w:hAnsi="Times New Roman"/>
          <w:sz w:val="28"/>
          <w:szCs w:val="28"/>
        </w:rPr>
        <w:t>http</w:t>
      </w:r>
      <w:r>
        <w:rPr>
          <w:rFonts w:ascii="Times New Roman" w:hAnsi="Times New Roman"/>
          <w:sz w:val="28"/>
          <w:szCs w:val="28"/>
          <w:lang w:val="ru-RU"/>
        </w:rPr>
        <w:t>://</w:t>
      </w:r>
      <w:r>
        <w:rPr>
          <w:rFonts w:ascii="Times New Roman" w:hAnsi="Times New Roman"/>
          <w:sz w:val="28"/>
          <w:szCs w:val="28"/>
        </w:rPr>
        <w:t>e</w:t>
      </w:r>
      <w:r>
        <w:rPr>
          <w:rFonts w:ascii="Times New Roman" w:hAnsi="Times New Roman"/>
          <w:sz w:val="28"/>
          <w:szCs w:val="28"/>
          <w:lang w:val="ru-RU"/>
        </w:rPr>
        <w:t>-</w:t>
      </w:r>
      <w:r>
        <w:rPr>
          <w:rFonts w:ascii="Times New Roman" w:hAnsi="Times New Roman"/>
          <w:sz w:val="28"/>
          <w:szCs w:val="28"/>
        </w:rPr>
        <w:t>ul</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w:t>
      </w:r>
    </w:p>
    <w:p>
      <w:pPr>
        <w:pStyle w:val="Normal"/>
        <w:widowControl w:val="false"/>
        <w:ind w:firstLine="567"/>
        <w:jc w:val="both"/>
        <w:rPr>
          <w:rFonts w:ascii="Times New Roman" w:hAnsi="Times New Roman"/>
          <w:bCs/>
          <w:sz w:val="28"/>
          <w:szCs w:val="28"/>
          <w:lang w:val="ru-RU"/>
        </w:rPr>
      </w:pPr>
      <w:r>
        <w:rPr>
          <w:rFonts w:ascii="Times New Roman" w:hAnsi="Times New Roman"/>
          <w:sz w:val="28"/>
          <w:szCs w:val="28"/>
          <w:lang w:val="ru-RU"/>
        </w:rPr>
        <w:t xml:space="preserve"> </w:t>
      </w:r>
    </w:p>
    <w:p>
      <w:pPr>
        <w:pStyle w:val="ConsPlusNormal"/>
        <w:ind w:firstLine="540"/>
        <w:jc w:val="center"/>
        <w:rPr>
          <w:rFonts w:ascii="Times New Roman" w:hAnsi="Times New Roman" w:cs="Times New Roman"/>
          <w:b/>
          <w:b/>
          <w:sz w:val="28"/>
          <w:szCs w:val="28"/>
        </w:rPr>
      </w:pPr>
      <w:r>
        <w:rPr>
          <w:rFonts w:cs="Times New Roman" w:ascii="Times New Roman" w:hAnsi="Times New Roman"/>
          <w:b/>
          <w:bCs/>
          <w:sz w:val="28"/>
          <w:szCs w:val="28"/>
        </w:rPr>
        <w:t>3.2.</w:t>
      </w:r>
      <w:r>
        <w:rPr>
          <w:rFonts w:cs="Times New Roman" w:ascii="Times New Roman" w:hAnsi="Times New Roman"/>
          <w:b/>
          <w:sz w:val="28"/>
          <w:szCs w:val="28"/>
        </w:rPr>
        <w:t xml:space="preserve"> Особенности предоставления муниципальной услуги в электронной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w:t>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t xml:space="preserve">3.3. Последовательность и состав выполняемых административных процедур </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Последовательность и состав выполняемых административных процедур:</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1) приём и регистрация заявления с необходимыми документами для предоставления муниципальной услуги;</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2) рассмотрение заявления и приложенных документов;</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3)</w:t>
      </w:r>
      <w:r>
        <w:rPr>
          <w:rFonts w:ascii="Times New Roman" w:hAnsi="Times New Roman"/>
          <w:sz w:val="28"/>
          <w:szCs w:val="28"/>
          <w:lang w:val="ru-RU"/>
        </w:rPr>
        <w:t>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pPr>
        <w:pStyle w:val="Normal"/>
        <w:widowControl w:val="false"/>
        <w:ind w:firstLine="567"/>
        <w:jc w:val="both"/>
        <w:rPr>
          <w:rFonts w:ascii="Times New Roman" w:hAnsi="Times New Roman"/>
          <w:sz w:val="28"/>
          <w:szCs w:val="28"/>
          <w:lang w:val="ru-RU"/>
        </w:rPr>
      </w:pPr>
      <w:r>
        <w:rPr>
          <w:rFonts w:ascii="Times New Roman" w:hAnsi="Times New Roman"/>
          <w:bCs/>
          <w:sz w:val="28"/>
          <w:szCs w:val="28"/>
          <w:lang w:val="ru-RU"/>
        </w:rPr>
        <w:t>4)</w:t>
      </w:r>
      <w:r>
        <w:rPr>
          <w:rFonts w:ascii="Times New Roman" w:hAnsi="Times New Roman"/>
          <w:sz w:val="28"/>
          <w:szCs w:val="28"/>
          <w:lang w:val="ru-RU"/>
        </w:rPr>
        <w:t>подготовка результата муниципальной услуги;</w:t>
      </w:r>
    </w:p>
    <w:p>
      <w:pPr>
        <w:pStyle w:val="Normal"/>
        <w:widowControl w:val="false"/>
        <w:tabs>
          <w:tab w:val="left" w:pos="993" w:leader="none"/>
        </w:tabs>
        <w:ind w:firstLine="567"/>
        <w:jc w:val="both"/>
        <w:rPr>
          <w:rFonts w:ascii="Times New Roman" w:hAnsi="Times New Roman"/>
          <w:bCs/>
          <w:sz w:val="28"/>
          <w:szCs w:val="28"/>
          <w:lang w:val="ru-RU"/>
        </w:rPr>
      </w:pPr>
      <w:r>
        <w:rPr>
          <w:rFonts w:ascii="Times New Roman" w:hAnsi="Times New Roman"/>
          <w:bCs/>
          <w:sz w:val="28"/>
          <w:szCs w:val="28"/>
          <w:lang w:val="ru-RU"/>
        </w:rPr>
        <w:t>5)</w:t>
      </w:r>
      <w:r>
        <w:rPr>
          <w:rFonts w:ascii="Times New Roman" w:hAnsi="Times New Roman"/>
          <w:sz w:val="28"/>
          <w:szCs w:val="28"/>
          <w:lang w:val="ru-RU"/>
        </w:rPr>
        <w:t>выдача результата муниципальной услуги и отметка о его выдаче в журнале учёта.</w:t>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t>3.4. Описание каждого административного действия</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3.4.1. Приём и регистрация заявления с необходимыми документами.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Юридическим фактом, инициирующим начало административной процедуры, является поступление заявлений о предоставлении муниципальной услуги с пакетом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 заявителя имеется возможность записи на приём в уполномоченный орган по телефону и в МФЦ по телефону и через официальный сайт.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Заявитель обращается в приемную к должностному лицу, осуществляющему прием документов, и представляет ему заявление о предоставлении муниципальной услуги, составленное по форме, предусмотренной приложением № 2 к настоящему Административному регламенту с указанием всех прилагаемых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Заявление о предоставлении муниципальной услуги со всеми прилагаемыми документами может быть направлено почтой, а также через МФЦ.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 после чего  не позднее 3 рабочих дней обязан представить пакет документов в соответствии с подпунктом 2.6.1 настоящего Административного регламента в приёмную уполномоченного органа.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Специалист по рассмотрению обращений граждан принимает и регистрирует заявление в журнале регистрации обращений граждан в течение одного рабочего дня и передает заявление с пакетом документов Главе администрации муниципального образования «Алгашинское сельское поселение» (далее - Глава администрации)  на резолюцию.</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Поступившее заявление и приложенные документы отписываются Главой администрации и передаются должностному лицу, ответственному за предоставление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данного действия составляет 1 рабочий день.</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передача заявления исполнителю по резолюции.</w:t>
      </w:r>
    </w:p>
    <w:p>
      <w:pPr>
        <w:pStyle w:val="Normal"/>
        <w:widowControl w:val="false"/>
        <w:ind w:firstLine="540"/>
        <w:jc w:val="both"/>
        <w:rPr>
          <w:rFonts w:ascii="Times New Roman" w:hAnsi="Times New Roman"/>
          <w:bCs/>
          <w:sz w:val="28"/>
          <w:szCs w:val="28"/>
          <w:lang w:val="ru-RU"/>
        </w:rPr>
      </w:pPr>
      <w:r>
        <w:rPr>
          <w:rFonts w:ascii="Times New Roman" w:hAnsi="Times New Roman"/>
          <w:bCs/>
          <w:sz w:val="28"/>
          <w:szCs w:val="28"/>
          <w:lang w:val="ru-RU"/>
        </w:rPr>
        <w:t>3.4.2. Рассмотрение заявления и приложенных документов.</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Юридическим фактом, инициирующим начало административной процедуры, является поступление заявлений о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предоставление муниципальной услуги, проверяет наличие (комплектность) и правильность оформления документов, удостоверяясь, что: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представлены в полном объеме;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выполненные с нарушениями требований настоящего пункта, считаются непредставленными.</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В случае поступления заявления через Региональный портал, должностное лицо, ответственное за предоставление муниципальной услуги, проверяет правильность оформления документов в течение 1 рабочего дня с момента предоставления заявителем пакета документов, предусмотренных подпунктом 2.6.1  настоящего Административного регламента.</w:t>
      </w:r>
    </w:p>
    <w:p>
      <w:pPr>
        <w:pStyle w:val="ConsPlusNormal"/>
        <w:ind w:firstLine="540"/>
        <w:jc w:val="both"/>
        <w:rPr>
          <w:rFonts w:ascii="Times New Roman" w:hAnsi="Times New Roman" w:cs="Times New Roman"/>
          <w:sz w:val="28"/>
          <w:szCs w:val="28"/>
        </w:rPr>
      </w:pPr>
      <w:r>
        <w:rPr>
          <w:rFonts w:cs="Times New Roman" w:ascii="Times New Roman" w:hAnsi="Times New Roman"/>
          <w:color w:val="000000" w:themeColor="text1"/>
          <w:sz w:val="28"/>
          <w:szCs w:val="28"/>
        </w:rPr>
        <w:t>Результатом</w:t>
      </w:r>
      <w:r>
        <w:rPr>
          <w:rFonts w:cs="Times New Roman" w:ascii="Times New Roman" w:hAnsi="Times New Roman"/>
          <w:sz w:val="28"/>
          <w:szCs w:val="28"/>
        </w:rPr>
        <w:t xml:space="preserve"> административной процедуры является проведение проверки комплектности документов.</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 xml:space="preserve">Документы, указанные в подпункте  2.6.2 настоящего Административного регламента запрашиваются в Управлении Федеральной службы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Срок предоставления запрашиваемых документов  не более 3 рабочих дней.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получение запрашиваемых документов.</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3.4.3.Получение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В течение 3 календарных дней с момента поступления заявления вместе с представленными документами должностному лицу, уполномоченному на предоставление муниципальной услуги, данное должностное лицо запрашивает в рамках межведомственного информационного взаимодействия (в случае если документы не представлены заявителем по собственной инициативе):</w:t>
      </w:r>
    </w:p>
    <w:p>
      <w:pPr>
        <w:pStyle w:val="Normal"/>
        <w:widowControl w:val="false"/>
        <w:ind w:firstLine="567"/>
        <w:jc w:val="both"/>
        <w:rPr>
          <w:rFonts w:ascii="Times New Roman" w:hAnsi="Times New Roman"/>
          <w:sz w:val="28"/>
          <w:szCs w:val="28"/>
          <w:lang w:val="ru-RU"/>
        </w:rPr>
      </w:pPr>
      <w:r>
        <w:rPr>
          <w:rFonts w:ascii="Times New Roman" w:hAnsi="Times New Roman"/>
          <w:sz w:val="28"/>
          <w:szCs w:val="28"/>
          <w:lang w:val="ru-RU"/>
        </w:rPr>
        <w:t>а) 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Результатом административной процедуры является приобщение полученных сведений к документам, представленным заявителем.</w:t>
      </w:r>
    </w:p>
    <w:p>
      <w:pPr>
        <w:pStyle w:val="Normal"/>
        <w:widowControl w:val="false"/>
        <w:jc w:val="both"/>
        <w:rPr>
          <w:rFonts w:ascii="Times New Roman" w:hAnsi="Times New Roman"/>
          <w:bCs/>
          <w:sz w:val="28"/>
          <w:szCs w:val="28"/>
          <w:lang w:val="ru-RU"/>
        </w:rPr>
      </w:pPr>
      <w:r>
        <w:rPr>
          <w:rFonts w:ascii="Times New Roman" w:hAnsi="Times New Roman"/>
          <w:bCs/>
          <w:sz w:val="28"/>
          <w:szCs w:val="28"/>
          <w:lang w:val="ru-RU"/>
        </w:rPr>
        <w:t xml:space="preserve">        </w:t>
      </w:r>
      <w:r>
        <w:rPr>
          <w:rFonts w:ascii="Times New Roman" w:hAnsi="Times New Roman"/>
          <w:bCs/>
          <w:sz w:val="28"/>
          <w:szCs w:val="28"/>
          <w:lang w:val="ru-RU"/>
        </w:rPr>
        <w:t>3.4.4.</w:t>
      </w:r>
      <w:r>
        <w:rPr>
          <w:rFonts w:ascii="Times New Roman" w:hAnsi="Times New Roman"/>
          <w:sz w:val="28"/>
          <w:szCs w:val="28"/>
          <w:lang w:val="ru-RU"/>
        </w:rPr>
        <w:t xml:space="preserve"> Подготовка результата муниципальной услуги</w:t>
      </w:r>
    </w:p>
    <w:p>
      <w:pPr>
        <w:pStyle w:val="Normal"/>
        <w:widowControl w:val="false"/>
        <w:jc w:val="both"/>
        <w:rPr>
          <w:rFonts w:ascii="Times New Roman" w:hAnsi="Times New Roman"/>
          <w:bCs/>
          <w:sz w:val="28"/>
          <w:szCs w:val="28"/>
          <w:lang w:val="ru-RU"/>
        </w:rPr>
      </w:pPr>
      <w:r>
        <w:rPr>
          <w:rFonts w:ascii="Times New Roman" w:hAnsi="Times New Roman"/>
          <w:bCs/>
          <w:sz w:val="28"/>
          <w:szCs w:val="28"/>
          <w:lang w:val="ru-RU"/>
        </w:rPr>
        <w:t>По результатам рассмотрения предоставленных заявителем и собранных  уполномоченным органом документов должностное лицо уполномоченного органа принимает одно из следующих решений:</w:t>
      </w:r>
    </w:p>
    <w:p>
      <w:pPr>
        <w:pStyle w:val="Style22"/>
        <w:widowControl w:val="false"/>
        <w:tabs>
          <w:tab w:val="left" w:pos="851" w:leader="none"/>
          <w:tab w:val="left" w:pos="9781" w:leader="none"/>
        </w:tabs>
        <w:ind w:firstLine="851"/>
        <w:rPr>
          <w:b/>
          <w:b/>
          <w:szCs w:val="28"/>
        </w:rPr>
      </w:pPr>
      <w:r>
        <w:rPr>
          <w:b/>
          <w:bCs/>
          <w:szCs w:val="28"/>
        </w:rPr>
        <w:t xml:space="preserve">- </w:t>
      </w:r>
      <w:r>
        <w:rPr>
          <w:bCs/>
          <w:szCs w:val="28"/>
        </w:rPr>
        <w:t>об утверждении</w:t>
      </w:r>
      <w:r>
        <w:rPr>
          <w:szCs w:val="28"/>
        </w:rPr>
        <w:t xml:space="preserve"> Паспорта по отделке фасадов;</w:t>
      </w:r>
    </w:p>
    <w:p>
      <w:pPr>
        <w:pStyle w:val="Normal"/>
        <w:widowControl w:val="false"/>
        <w:ind w:firstLine="851"/>
        <w:jc w:val="both"/>
        <w:rPr>
          <w:rFonts w:ascii="Times New Roman" w:hAnsi="Times New Roman"/>
          <w:bCs/>
          <w:sz w:val="28"/>
          <w:szCs w:val="28"/>
          <w:lang w:val="ru-RU"/>
        </w:rPr>
      </w:pPr>
      <w:r>
        <w:rPr>
          <w:rFonts w:ascii="Times New Roman" w:hAnsi="Times New Roman"/>
          <w:b/>
          <w:bCs/>
          <w:sz w:val="28"/>
          <w:szCs w:val="28"/>
          <w:lang w:val="ru-RU"/>
        </w:rPr>
        <w:t xml:space="preserve">- </w:t>
      </w:r>
      <w:r>
        <w:rPr>
          <w:rFonts w:ascii="Times New Roman" w:hAnsi="Times New Roman"/>
          <w:bCs/>
          <w:sz w:val="28"/>
          <w:szCs w:val="28"/>
          <w:lang w:val="ru-RU"/>
        </w:rPr>
        <w:t>об отказе в утверждении</w:t>
      </w:r>
      <w:r>
        <w:rPr>
          <w:rFonts w:ascii="Times New Roman" w:hAnsi="Times New Roman"/>
          <w:sz w:val="28"/>
          <w:szCs w:val="28"/>
          <w:lang w:val="ru-RU"/>
        </w:rPr>
        <w:t xml:space="preserve"> Паспорта по отделке фасадов </w:t>
      </w:r>
      <w:r>
        <w:rPr>
          <w:rFonts w:ascii="Times New Roman" w:hAnsi="Times New Roman"/>
          <w:bCs/>
          <w:sz w:val="28"/>
          <w:szCs w:val="28"/>
          <w:lang w:val="ru-RU"/>
        </w:rPr>
        <w:t xml:space="preserve">по основаниям, предусмотренным пунктом </w:t>
      </w:r>
      <w:r>
        <w:rPr>
          <w:rFonts w:ascii="Times New Roman" w:hAnsi="Times New Roman"/>
          <w:sz w:val="28"/>
          <w:szCs w:val="28"/>
          <w:lang w:val="ru-RU"/>
        </w:rPr>
        <w:t xml:space="preserve">2.9. </w:t>
      </w:r>
      <w:r>
        <w:rPr>
          <w:rFonts w:ascii="Times New Roman" w:hAnsi="Times New Roman"/>
          <w:bCs/>
          <w:sz w:val="28"/>
          <w:szCs w:val="28"/>
          <w:lang w:val="ru-RU"/>
        </w:rPr>
        <w:t>настоящего Административного регламента.</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В последнем случае заявителю направляется мотивированный письменный ответ, который подписывается Главой администрации.</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Ответ выдаётся заявителю лично, направляется почтовым отправлением или передаётся в электронном виде по выбору заявителя.</w:t>
      </w:r>
    </w:p>
    <w:p>
      <w:pPr>
        <w:pStyle w:val="Style22"/>
        <w:widowControl w:val="false"/>
        <w:tabs>
          <w:tab w:val="left" w:pos="709" w:leader="none"/>
          <w:tab w:val="left" w:pos="9923" w:leader="none"/>
        </w:tabs>
        <w:ind w:firstLine="851"/>
        <w:rPr>
          <w:bCs/>
          <w:szCs w:val="28"/>
        </w:rPr>
      </w:pPr>
      <w:r>
        <w:rPr>
          <w:bCs/>
          <w:szCs w:val="28"/>
        </w:rPr>
        <w:t>Должностное лицо уполномоченного органа в течение трёх рабочих  дней утверждает Паспорт по отделке фасадов путём подписания Главой администрации Паспорта либо подписания письменного ответа об отказе в утверждении Паспорта по отделке фасадов.</w:t>
      </w:r>
    </w:p>
    <w:p>
      <w:pPr>
        <w:pStyle w:val="Style22"/>
        <w:widowControl w:val="false"/>
        <w:tabs>
          <w:tab w:val="left" w:pos="709" w:leader="none"/>
          <w:tab w:val="left" w:pos="9923" w:leader="none"/>
        </w:tabs>
        <w:ind w:firstLine="567"/>
        <w:rPr>
          <w:szCs w:val="28"/>
        </w:rPr>
      </w:pPr>
      <w:r>
        <w:rPr>
          <w:szCs w:val="28"/>
        </w:rPr>
        <w:t xml:space="preserve">Утверждённый Паспорт по отделке фасадов выдаётся лично заявителю или уполномоченному заявителем лицу не позднее одного рабочего дня после подписания. </w:t>
      </w:r>
    </w:p>
    <w:p>
      <w:pPr>
        <w:pStyle w:val="Normal"/>
        <w:widowControl w:val="false"/>
        <w:tabs>
          <w:tab w:val="left" w:pos="709" w:leader="none"/>
          <w:tab w:val="left" w:pos="9923" w:leader="none"/>
        </w:tabs>
        <w:ind w:firstLine="567"/>
        <w:jc w:val="both"/>
        <w:rPr>
          <w:rFonts w:ascii="Times New Roman" w:hAnsi="Times New Roman"/>
          <w:sz w:val="28"/>
          <w:szCs w:val="28"/>
          <w:lang w:val="ru-RU"/>
        </w:rPr>
      </w:pPr>
      <w:r>
        <w:rPr>
          <w:rFonts w:ascii="Times New Roman" w:hAnsi="Times New Roman"/>
          <w:sz w:val="28"/>
          <w:szCs w:val="28"/>
          <w:lang w:val="ru-RU"/>
        </w:rPr>
        <w:t xml:space="preserve">Способ получения уведомления об </w:t>
      </w:r>
      <w:r>
        <w:rPr>
          <w:rFonts w:ascii="Times New Roman" w:hAnsi="Times New Roman"/>
          <w:bCs/>
          <w:sz w:val="28"/>
          <w:szCs w:val="28"/>
          <w:lang w:val="ru-RU"/>
        </w:rPr>
        <w:t>утверждении Паспорта по отделке фасадов</w:t>
      </w:r>
      <w:r>
        <w:rPr>
          <w:rFonts w:ascii="Times New Roman" w:hAnsi="Times New Roman"/>
          <w:sz w:val="28"/>
          <w:szCs w:val="28"/>
          <w:lang w:val="ru-RU"/>
        </w:rPr>
        <w:t xml:space="preserve"> указывается заявителем в заявлении, если иное не установлено законодательством Российской Федерации. </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3.4.5.Выдача результата муниципальной услуги и отметка о его выдаче в журнале учёта.</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Юридическим фактом начала административной процедуры является выдача результата муниципальной услуги.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Результатом административной процедуры является отметка в журнале выдачи Паспорта по отделке фасадов или отказа </w:t>
      </w:r>
      <w:r>
        <w:rPr>
          <w:rFonts w:cs="Times New Roman" w:ascii="Times New Roman" w:hAnsi="Times New Roman"/>
          <w:bCs/>
          <w:sz w:val="28"/>
          <w:szCs w:val="28"/>
        </w:rPr>
        <w:t>в утверждении паспорта по отделке фасадов</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3.5. Отказ </w:t>
      </w:r>
      <w:r>
        <w:rPr>
          <w:rFonts w:cs="Times New Roman" w:ascii="Times New Roman" w:hAnsi="Times New Roman"/>
          <w:bCs/>
          <w:sz w:val="28"/>
          <w:szCs w:val="28"/>
        </w:rPr>
        <w:t xml:space="preserve">в утверждении паспорта по отделке фасадов </w:t>
      </w:r>
      <w:r>
        <w:rPr>
          <w:rFonts w:cs="Times New Roman" w:ascii="Times New Roman" w:hAnsi="Times New Roman"/>
          <w:sz w:val="28"/>
          <w:szCs w:val="28"/>
        </w:rPr>
        <w:t>может быть оспорен заявителем в судебном или досудебном порядке.</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left" w:pos="1560" w:leader="none"/>
        </w:tabs>
        <w:ind w:left="396" w:hanging="0"/>
        <w:jc w:val="both"/>
        <w:rPr>
          <w:rFonts w:ascii="Times New Roman" w:hAnsi="Times New Roman"/>
          <w:b/>
          <w:b/>
          <w:color w:val="000000" w:themeColor="text1"/>
          <w:sz w:val="28"/>
          <w:szCs w:val="28"/>
          <w:lang w:val="ru-RU"/>
        </w:rPr>
      </w:pPr>
      <w:r>
        <w:rPr>
          <w:rFonts w:ascii="Times New Roman" w:hAnsi="Times New Roman"/>
          <w:b/>
          <w:sz w:val="28"/>
          <w:szCs w:val="28"/>
          <w:lang w:val="ru-RU"/>
        </w:rPr>
        <w:t xml:space="preserve"> </w:t>
      </w:r>
      <w:r>
        <w:rPr>
          <w:rFonts w:ascii="Times New Roman" w:hAnsi="Times New Roman"/>
          <w:b/>
          <w:color w:val="000000" w:themeColor="text1"/>
          <w:sz w:val="28"/>
          <w:szCs w:val="28"/>
          <w:lang w:val="ru-RU"/>
        </w:rPr>
        <w:t xml:space="preserve">4. Формы контроля за исполнением административного регламента </w:t>
      </w:r>
    </w:p>
    <w:p>
      <w:pPr>
        <w:pStyle w:val="Normal"/>
        <w:spacing w:lineRule="atLeast" w:line="280" w:before="0" w:after="1"/>
        <w:jc w:val="center"/>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Глава администрации   проводит проверки по полноте и качеству предоставления муниципальной услуги.  </w:t>
      </w:r>
    </w:p>
    <w:p>
      <w:pPr>
        <w:pStyle w:val="Normal"/>
        <w:widowControl w:val="false"/>
        <w:ind w:firstLine="709"/>
        <w:jc w:val="both"/>
        <w:rPr>
          <w:rFonts w:ascii="Times New Roman" w:hAnsi="Times New Roman"/>
          <w:i/>
          <w:i/>
          <w:sz w:val="28"/>
          <w:szCs w:val="28"/>
          <w:lang w:val="ru-RU"/>
        </w:rPr>
      </w:pPr>
      <w:r>
        <w:rPr>
          <w:rFonts w:ascii="Times New Roman" w:hAnsi="Times New Roman"/>
          <w:sz w:val="28"/>
          <w:szCs w:val="28"/>
          <w:lang w:val="ru-RU"/>
        </w:rPr>
        <w:t xml:space="preserve">Проверки полноты и качества предоставления муниципальной услуги осуществляются на основании распоряжения Главы  администрации.  </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4.2.2. Проверки могут быть плановыми и внеплановыми.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Плановые проверки проводятся в соответствии с графиком плановых проверок, утвержденным Главой администрации.   </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4.3. Ответственность должностных лиц, муниципальных служащих </w:t>
        <w:br/>
        <w:t>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4.3.1. Должностное лицо несёт персональную ответственность </w:t>
        <w:br/>
        <w:t xml:space="preserve">за нарушение порядка предоставления муниципальной услуги в соответствии </w:t>
        <w:br/>
        <w:t>со статьёй 25 Кодекса Ульяновской области об административных правонарушениях.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4.3.2. Должностное лицо несёт персональную ответственность </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4.3.3. Персональная ответственность должностного лица определяется </w:t>
        <w:br/>
        <w:t>в его служебном контракте в соответствии с требованиями законодательства Российской Федерации.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осуществляется </w:t>
      </w:r>
      <w:r>
        <w:rPr>
          <w:rFonts w:ascii="Times New Roman" w:hAnsi="Times New Roman"/>
          <w:i/>
          <w:sz w:val="28"/>
          <w:szCs w:val="28"/>
          <w:lang w:val="ru-RU"/>
        </w:rPr>
        <w:t xml:space="preserve">    </w:t>
      </w:r>
      <w:r>
        <w:rPr>
          <w:rFonts w:ascii="Times New Roman" w:hAnsi="Times New Roman"/>
          <w:sz w:val="28"/>
          <w:szCs w:val="28"/>
          <w:lang w:val="ru-RU"/>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5.2. Предмет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Заявитель может обратиться с жалобой в том числе в следующих случаях: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нарушение срока регистрации запроса заявителя о предоставлении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нарушение срока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Жалобы на решение и (или) действие (бездействие) муниципальных служащих уполномоченного органа рассматриваются Главой администрации, либо лицом, исполняющим его обязанности.</w:t>
      </w:r>
    </w:p>
    <w:p>
      <w:pPr>
        <w:pStyle w:val="Normal"/>
        <w:widowControl w:val="false"/>
        <w:ind w:firstLine="709"/>
        <w:jc w:val="both"/>
        <w:rPr>
          <w:rFonts w:ascii="Times New Roman" w:hAnsi="Times New Roman"/>
          <w:sz w:val="28"/>
          <w:szCs w:val="28"/>
          <w:lang w:val="ru-RU"/>
        </w:rPr>
      </w:pPr>
      <w:r>
        <w:rPr>
          <w:rFonts w:ascii="Times New Roman" w:hAnsi="Times New Roman"/>
          <w:i/>
          <w:sz w:val="28"/>
          <w:szCs w:val="28"/>
          <w:lang w:val="ru-RU"/>
        </w:rPr>
        <w:t xml:space="preserve"> </w:t>
      </w:r>
      <w:r>
        <w:rPr>
          <w:rFonts w:ascii="Times New Roman" w:hAnsi="Times New Roman"/>
          <w:sz w:val="28"/>
          <w:szCs w:val="28"/>
          <w:lang w:val="ru-RU"/>
        </w:rPr>
        <w:t>Жалобы на решение и (или) действие (бездействие) должностного лица уполномоченного органа  либо лица, исполняющего его обязанности рассматриваются  Главой администрации, либо лицом, исполняющим его обязанности.</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5.4. Порядок подачи 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5.4.1.Жалоба может быть направлена по почте, через </w:t>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При подаче жалобы в электронном виде оформленная в соответствии </w:t>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b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br/>
        <w:t xml:space="preserve">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br/>
        <w:t>не требуется.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5.4.2. 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br/>
        <w:t>и муниципальных услуг в Ульяновской области» и администрацией муниципального образования   «Алгашинское сельское поселение», но не позднее следующего рабочего дня со дня поступления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Жалоба, поступившая в уполномоченный орган, подлежит регистрации </w:t>
        <w:br/>
        <w:t>не позднее следующего рабочего дня со дня её поступления.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5.4.3. Уполномоченный орган обеспечивает:</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оснащение мест приёма жалоб;</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br/>
        <w:t>на стендах в местах предоставления муниципальной услуги, на их официальных сайтах;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5.4.4. Жалоба должна содержать:</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5.4.5. В случае,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5.4.7. В уполномоченном органе определяются должностные лица, уполномоченные на рассмотрение жалоб, которые обеспечивают:</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приём и рассмотрение жалоб;</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направление жалоб в орган, уполномоченный на их рассмотрение.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5.5. Сроки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5.5.2. Жалоба, поступившая в уполномоченный орган, подлежит регистрации не позднее следующего рабочего дня со дня её поступления. </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Жалоба рассматривается в течение пятнадцати рабочих дней со дня </w:t>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5.6. Результат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По результатам рассмотрения жалобы уполномоченный орган, предоставляющий муниципальную услугу, принимает одно из следующих решений: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отказывает в удовлетворении жалобы.</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5.7.Порядок информирования заявителя о результатах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5.7.1. В ответе по результатам рассмотрения жалобы указываются: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номер, дата, место принятия решения, включая сведения о должностном лице, решение или действие (бездействие) которого обжалуется;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3) фамилия, имя, отчество (при наличии) заявителя;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 основания для принятия решения по жалобе;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 принятое по жалобе решение;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7) сведения о порядке обжалования принятого по жалобе решения.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5.8. Порядок обжалования решения по жалобе.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Заявитель вправе обжаловать решения по жалобе в судебном порядке </w:t>
        <w:br/>
        <w:t>в соответствии с требованиями законодательства Российской Федерации.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5.9. Право заявителя на получение информации и документов, необходимых для обоснования 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5.10. Способы информирования заявителей о порядке подачи </w:t>
        <w:br/>
        <w:t>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pPr>
        <w:pStyle w:val="Normal"/>
        <w:rPr>
          <w:rFonts w:ascii="Times New Roman" w:hAnsi="Times New Roman"/>
          <w:sz w:val="28"/>
          <w:szCs w:val="28"/>
          <w:lang w:val="ru-RU"/>
        </w:rPr>
      </w:pPr>
      <w:r>
        <w:rPr>
          <w:rFonts w:ascii="Times New Roman" w:hAnsi="Times New Roman"/>
          <w:sz w:val="28"/>
          <w:szCs w:val="28"/>
          <w:lang w:val="ru-RU"/>
        </w:rPr>
        <w:t xml:space="preserve">                                                                  </w:t>
      </w:r>
    </w:p>
    <w:p>
      <w:pPr>
        <w:pStyle w:val="ConsPlusNormal"/>
        <w:numPr>
          <w:ilvl w:val="0"/>
          <w:numId w:val="0"/>
        </w:numPr>
        <w:ind w:firstLine="720"/>
        <w:jc w:val="right"/>
        <w:outlineLvl w:val="1"/>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
        <w:numPr>
          <w:ilvl w:val="0"/>
          <w:numId w:val="0"/>
        </w:numPr>
        <w:ind w:firstLine="720"/>
        <w:jc w:val="right"/>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Приложение №1</w:t>
      </w:r>
    </w:p>
    <w:p>
      <w:pPr>
        <w:pStyle w:val="ConsPlusNormal"/>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widowControl w:val="false"/>
        <w:tabs>
          <w:tab w:val="left" w:pos="6480" w:leader="none"/>
        </w:tabs>
        <w:ind w:right="-142" w:hanging="0"/>
        <w:jc w:val="center"/>
        <w:rPr>
          <w:rFonts w:ascii="Times New Roman" w:hAnsi="Times New Roman"/>
          <w:bCs/>
          <w:sz w:val="28"/>
          <w:szCs w:val="28"/>
          <w:lang w:val="ru-RU"/>
        </w:rPr>
      </w:pPr>
      <w:r>
        <w:rPr>
          <w:rFonts w:ascii="Times New Roman" w:hAnsi="Times New Roman"/>
          <w:bCs/>
          <w:sz w:val="28"/>
          <w:szCs w:val="28"/>
          <w:lang w:val="ru-RU"/>
        </w:rPr>
        <w:t>БЛОК-СХЕМА</w:t>
      </w:r>
    </w:p>
    <w:p>
      <w:pPr>
        <w:pStyle w:val="Normal"/>
        <w:widowControl w:val="false"/>
        <w:ind w:right="-142" w:hanging="0"/>
        <w:jc w:val="center"/>
        <w:rPr>
          <w:rFonts w:ascii="Times New Roman" w:hAnsi="Times New Roman"/>
          <w:bCs/>
          <w:sz w:val="28"/>
          <w:szCs w:val="28"/>
          <w:lang w:val="ru-RU"/>
        </w:rPr>
      </w:pPr>
      <w:r>
        <w:rPr>
          <w:rFonts w:ascii="Times New Roman" w:hAnsi="Times New Roman"/>
          <w:bCs/>
          <w:sz w:val="28"/>
          <w:szCs w:val="28"/>
          <w:lang w:val="ru-RU"/>
        </w:rPr>
        <w:t>ПРЕДОСТАВЛЕНИЯ МУНИЦИПАЛЬНОЙ УСЛУГИ</w:t>
      </w:r>
    </w:p>
    <w:p>
      <w:pPr>
        <w:pStyle w:val="Normal"/>
        <w:widowControl w:val="false"/>
        <w:ind w:right="-142" w:hanging="0"/>
        <w:rPr>
          <w:rFonts w:ascii="Times New Roman" w:hAnsi="Times New Roman"/>
          <w:b/>
          <w:b/>
          <w:bCs/>
          <w:sz w:val="28"/>
          <w:szCs w:val="28"/>
          <w:lang w:val="ru-RU"/>
        </w:rPr>
      </w:pPr>
      <w:r>
        <w:rPr>
          <w:rFonts w:ascii="Times New Roman" w:hAnsi="Times New Roman"/>
          <w:b/>
          <w:bCs/>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mc:AlternateContent>
          <mc:Choice Requires="wps">
            <w:drawing>
              <wp:anchor behindDoc="0" distT="0" distB="0" distL="114300" distR="113665" simplePos="0" locked="0" layoutInCell="1" allowOverlap="1" relativeHeight="2" wp14:anchorId="3B95324B">
                <wp:simplePos x="0" y="0"/>
                <wp:positionH relativeFrom="column">
                  <wp:posOffset>801370</wp:posOffset>
                </wp:positionH>
                <wp:positionV relativeFrom="paragraph">
                  <wp:posOffset>55880</wp:posOffset>
                </wp:positionV>
                <wp:extent cx="4326255" cy="328930"/>
                <wp:effectExtent l="0" t="0" r="17780" b="20320"/>
                <wp:wrapNone/>
                <wp:docPr id="1" name="Поле 38"/>
                <a:graphic xmlns:a="http://schemas.openxmlformats.org/drawingml/2006/main">
                  <a:graphicData uri="http://schemas.microsoft.com/office/word/2010/wordprocessingShape">
                    <wps:wsp>
                      <wps:cNvSpPr/>
                      <wps:spPr>
                        <a:xfrm>
                          <a:off x="0" y="0"/>
                          <a:ext cx="4325760" cy="328320"/>
                        </a:xfrm>
                        <a:prstGeom prst="rect">
                          <a:avLst/>
                        </a:prstGeom>
                        <a:solidFill>
                          <a:srgbClr val="ffffff"/>
                        </a:solidFill>
                        <a:ln w="9360">
                          <a:solidFill>
                            <a:srgbClr val="000000"/>
                          </a:solidFill>
                          <a:miter/>
                        </a:ln>
                      </wps:spPr>
                      <wps:style>
                        <a:lnRef idx="0"/>
                        <a:fillRef idx="0"/>
                        <a:effectRef idx="0"/>
                        <a:fontRef idx="minor"/>
                      </wps:style>
                      <wps:txbx>
                        <w:txbxContent>
                          <w:p>
                            <w:pPr>
                              <w:pStyle w:val="ConsPlusNonformat"/>
                              <w:ind w:right="-142" w:hanging="0"/>
                              <w:jc w:val="center"/>
                              <w:rPr>
                                <w:color w:val="auto"/>
                              </w:rPr>
                            </w:pPr>
                            <w:r>
                              <w:rPr>
                                <w:rFonts w:cs="Times New Roman" w:ascii="Times New Roman" w:hAnsi="Times New Roman"/>
                                <w:color w:val="auto"/>
                              </w:rPr>
                              <w:t>Прием и регистрация заявления с необходимыми документами</w:t>
                            </w:r>
                          </w:p>
                        </w:txbxContent>
                      </wps:txbx>
                      <wps:bodyPr>
                        <a:spAutoFit/>
                      </wps:bodyPr>
                    </wps:wsp>
                  </a:graphicData>
                </a:graphic>
                <wp14:sizeRelV relativeFrom="margin">
                  <wp14:pctHeight>20000</wp14:pctHeight>
                </wp14:sizeRelV>
              </wp:anchor>
            </w:drawing>
          </mc:Choice>
          <mc:Fallback>
            <w:pict>
              <v:rect id="shape_0" ID="Поле 38" fillcolor="white" stroked="t" style="position:absolute;margin-left:63.1pt;margin-top:4.4pt;width:340.55pt;height:25.8pt" wp14:anchorId="3B95324B">
                <w10:wrap type="square"/>
                <v:fill o:detectmouseclick="t" type="solid" color2="black"/>
                <v:stroke color="black" weight="9360" joinstyle="miter" endcap="flat"/>
                <v:textbox>
                  <w:txbxContent>
                    <w:p>
                      <w:pPr>
                        <w:pStyle w:val="ConsPlusNonformat"/>
                        <w:ind w:right="-142" w:hanging="0"/>
                        <w:jc w:val="center"/>
                        <w:rPr>
                          <w:color w:val="auto"/>
                        </w:rPr>
                      </w:pPr>
                      <w:r>
                        <w:rPr>
                          <w:rFonts w:cs="Times New Roman" w:ascii="Times New Roman" w:hAnsi="Times New Roman"/>
                          <w:color w:val="auto"/>
                        </w:rPr>
                        <w:t>Прием и регистрация заявления с необходимыми документами</w:t>
                      </w:r>
                    </w:p>
                  </w:txbxContent>
                </v:textbox>
              </v:rect>
            </w:pict>
          </mc:Fallback>
        </mc:AlternateContent>
        <mc:AlternateContent>
          <mc:Choice Requires="wps">
            <w:drawing>
              <wp:anchor behindDoc="0" distT="0" distB="0" distL="114300" distR="113665" simplePos="0" locked="0" layoutInCell="1" allowOverlap="1" relativeHeight="3" wp14:anchorId="44230553">
                <wp:simplePos x="0" y="0"/>
                <wp:positionH relativeFrom="column">
                  <wp:posOffset>802005</wp:posOffset>
                </wp:positionH>
                <wp:positionV relativeFrom="paragraph">
                  <wp:posOffset>565150</wp:posOffset>
                </wp:positionV>
                <wp:extent cx="4326255" cy="324485"/>
                <wp:effectExtent l="0" t="0" r="17780" b="19050"/>
                <wp:wrapNone/>
                <wp:docPr id="3" name="Поле 36"/>
                <a:graphic xmlns:a="http://schemas.openxmlformats.org/drawingml/2006/main">
                  <a:graphicData uri="http://schemas.microsoft.com/office/word/2010/wordprocessingShape">
                    <wps:wsp>
                      <wps:cNvSpPr/>
                      <wps:spPr>
                        <a:xfrm>
                          <a:off x="0" y="0"/>
                          <a:ext cx="4325760" cy="3240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3"/>
                              <w:ind w:left="-142" w:hanging="0"/>
                              <w:jc w:val="center"/>
                              <w:rPr/>
                            </w:pPr>
                            <w:r>
                              <w:rPr>
                                <w:lang w:val="ru-RU"/>
                              </w:rPr>
                              <w:t xml:space="preserve">Рассмотрение заявления </w:t>
                            </w:r>
                            <w:r>
                              <w:rPr>
                                <w:color w:val="000000"/>
                                <w:lang w:val="ru-RU"/>
                              </w:rPr>
                              <w:t>и приложенных к нему документов</w:t>
                            </w:r>
                          </w:p>
                        </w:txbxContent>
                      </wps:txbx>
                      <wps:bodyPr>
                        <a:noAutofit/>
                      </wps:bodyPr>
                    </wps:wsp>
                  </a:graphicData>
                </a:graphic>
              </wp:anchor>
            </w:drawing>
          </mc:Choice>
          <mc:Fallback>
            <w:pict>
              <v:rect id="shape_0" ID="Поле 36" fillcolor="white" stroked="t" style="position:absolute;margin-left:63.15pt;margin-top:44.5pt;width:340.55pt;height:25.45pt" wp14:anchorId="44230553">
                <w10:wrap type="square"/>
                <v:fill o:detectmouseclick="t" type="solid" color2="black"/>
                <v:stroke color="black" weight="9360" joinstyle="miter" endcap="flat"/>
                <v:textbox>
                  <w:txbxContent>
                    <w:p>
                      <w:pPr>
                        <w:pStyle w:val="Style23"/>
                        <w:ind w:left="-142" w:hanging="0"/>
                        <w:jc w:val="center"/>
                        <w:rPr/>
                      </w:pPr>
                      <w:r>
                        <w:rPr>
                          <w:lang w:val="ru-RU"/>
                        </w:rPr>
                        <w:t xml:space="preserve">Рассмотрение заявления </w:t>
                      </w:r>
                      <w:r>
                        <w:rPr>
                          <w:color w:val="000000"/>
                          <w:lang w:val="ru-RU"/>
                        </w:rPr>
                        <w:t>и приложенных к нему документов</w:t>
                      </w:r>
                    </w:p>
                  </w:txbxContent>
                </v:textbox>
              </v:rect>
            </w:pict>
          </mc:Fallback>
        </mc:AlternateContent>
        <mc:AlternateContent>
          <mc:Choice Requires="wps">
            <w:drawing>
              <wp:anchor behindDoc="0" distT="0" distB="0" distL="114300" distR="114300" simplePos="0" locked="0" layoutInCell="1" allowOverlap="1" relativeHeight="4" wp14:anchorId="4AEC627C">
                <wp:simplePos x="0" y="0"/>
                <wp:positionH relativeFrom="column">
                  <wp:posOffset>2947035</wp:posOffset>
                </wp:positionH>
                <wp:positionV relativeFrom="paragraph">
                  <wp:posOffset>1597025</wp:posOffset>
                </wp:positionV>
                <wp:extent cx="2610485" cy="781685"/>
                <wp:effectExtent l="0" t="0" r="19050" b="19050"/>
                <wp:wrapNone/>
                <wp:docPr id="5" name="Поле 31"/>
                <a:graphic xmlns:a="http://schemas.openxmlformats.org/drawingml/2006/main">
                  <a:graphicData uri="http://schemas.microsoft.com/office/word/2010/wordprocessingShape">
                    <wps:wsp>
                      <wps:cNvSpPr/>
                      <wps:spPr>
                        <a:xfrm>
                          <a:off x="0" y="0"/>
                          <a:ext cx="2610000" cy="781200"/>
                        </a:xfrm>
                        <a:prstGeom prst="rect">
                          <a:avLst/>
                        </a:prstGeom>
                        <a:solidFill>
                          <a:srgbClr val="ffffff"/>
                        </a:solidFill>
                        <a:ln w="9360">
                          <a:solidFill>
                            <a:srgbClr val="000000"/>
                          </a:solidFill>
                          <a:miter/>
                        </a:ln>
                      </wps:spPr>
                      <wps:style>
                        <a:lnRef idx="0"/>
                        <a:fillRef idx="0"/>
                        <a:effectRef idx="0"/>
                        <a:fontRef idx="minor"/>
                      </wps:style>
                      <wps:txbx>
                        <w:txbxContent>
                          <w:p>
                            <w:pPr>
                              <w:pStyle w:val="ConsPlusNonformat"/>
                              <w:ind w:left="-142" w:right="-120" w:hanging="0"/>
                              <w:jc w:val="center"/>
                              <w:rPr>
                                <w:rFonts w:ascii="Times New Roman" w:hAnsi="Times New Roman" w:cs="Times New Roman"/>
                              </w:rPr>
                            </w:pPr>
                            <w:r>
                              <w:rPr>
                                <w:rFonts w:cs="Times New Roman" w:ascii="Times New Roman" w:hAnsi="Times New Roman"/>
                                <w:color w:val="auto"/>
                              </w:rPr>
                              <w:t>Подготовка решения об отказе в утверждении Паспорта по отделке фасадов  здания, строения, сооружения</w:t>
                            </w:r>
                          </w:p>
                          <w:p>
                            <w:pPr>
                              <w:pStyle w:val="Style23"/>
                              <w:ind w:left="-142" w:right="-120" w:hanging="0"/>
                              <w:jc w:val="center"/>
                              <w:rPr>
                                <w:color w:val="auto"/>
                                <w:lang w:val="ru-RU"/>
                              </w:rPr>
                            </w:pPr>
                            <w:r>
                              <w:rPr>
                                <w:color w:val="auto"/>
                                <w:lang w:val="ru-RU"/>
                              </w:rPr>
                            </w:r>
                          </w:p>
                          <w:p>
                            <w:pPr>
                              <w:pStyle w:val="Style23"/>
                              <w:ind w:left="-142" w:right="-120" w:hanging="0"/>
                              <w:rPr>
                                <w:color w:val="auto"/>
                              </w:rPr>
                            </w:pPr>
                            <w:r>
                              <w:rPr>
                                <w:color w:val="auto"/>
                              </w:rPr>
                            </w:r>
                          </w:p>
                        </w:txbxContent>
                      </wps:txbx>
                      <wps:bodyPr>
                        <a:noAutofit/>
                      </wps:bodyPr>
                    </wps:wsp>
                  </a:graphicData>
                </a:graphic>
              </wp:anchor>
            </w:drawing>
          </mc:Choice>
          <mc:Fallback>
            <w:pict>
              <v:rect id="shape_0" ID="Поле 31" fillcolor="white" stroked="t" style="position:absolute;margin-left:232.05pt;margin-top:125.75pt;width:205.45pt;height:61.45pt" wp14:anchorId="4AEC627C">
                <w10:wrap type="square"/>
                <v:fill o:detectmouseclick="t" type="solid" color2="black"/>
                <v:stroke color="black" weight="9360" joinstyle="miter" endcap="flat"/>
                <v:textbox>
                  <w:txbxContent>
                    <w:p>
                      <w:pPr>
                        <w:pStyle w:val="ConsPlusNonformat"/>
                        <w:ind w:left="-142" w:right="-120" w:hanging="0"/>
                        <w:jc w:val="center"/>
                        <w:rPr>
                          <w:rFonts w:ascii="Times New Roman" w:hAnsi="Times New Roman" w:cs="Times New Roman"/>
                        </w:rPr>
                      </w:pPr>
                      <w:r>
                        <w:rPr>
                          <w:rFonts w:cs="Times New Roman" w:ascii="Times New Roman" w:hAnsi="Times New Roman"/>
                          <w:color w:val="auto"/>
                        </w:rPr>
                        <w:t>Подготовка решения об отказе в утверждении Паспорта по отделке фасадов  здания, строения, сооружения</w:t>
                      </w:r>
                    </w:p>
                    <w:p>
                      <w:pPr>
                        <w:pStyle w:val="Style23"/>
                        <w:ind w:left="-142" w:right="-120" w:hanging="0"/>
                        <w:jc w:val="center"/>
                        <w:rPr>
                          <w:color w:val="auto"/>
                          <w:lang w:val="ru-RU"/>
                        </w:rPr>
                      </w:pPr>
                      <w:r>
                        <w:rPr>
                          <w:color w:val="auto"/>
                          <w:lang w:val="ru-RU"/>
                        </w:rPr>
                      </w:r>
                    </w:p>
                    <w:p>
                      <w:pPr>
                        <w:pStyle w:val="Style23"/>
                        <w:ind w:left="-142" w:right="-120" w:hanging="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5" wp14:anchorId="18AC7DF0">
                <wp:simplePos x="0" y="0"/>
                <wp:positionH relativeFrom="column">
                  <wp:posOffset>139700</wp:posOffset>
                </wp:positionH>
                <wp:positionV relativeFrom="paragraph">
                  <wp:posOffset>1602105</wp:posOffset>
                </wp:positionV>
                <wp:extent cx="2609850" cy="781685"/>
                <wp:effectExtent l="0" t="0" r="19685" b="19050"/>
                <wp:wrapNone/>
                <wp:docPr id="7" name="Поле 23"/>
                <a:graphic xmlns:a="http://schemas.openxmlformats.org/drawingml/2006/main">
                  <a:graphicData uri="http://schemas.microsoft.com/office/word/2010/wordprocessingShape">
                    <wps:wsp>
                      <wps:cNvSpPr/>
                      <wps:spPr>
                        <a:xfrm>
                          <a:off x="0" y="0"/>
                          <a:ext cx="2609280" cy="7812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3"/>
                              <w:ind w:right="-144" w:hanging="0"/>
                              <w:jc w:val="center"/>
                              <w:rPr>
                                <w:lang w:val="ru-RU"/>
                              </w:rPr>
                            </w:pPr>
                            <w:r>
                              <w:rPr>
                                <w:lang w:val="ru-RU"/>
                              </w:rPr>
                              <w:t xml:space="preserve">Утверждение Паспорта по отделке фасадов  здания, строения, сооружения путём подписания </w:t>
                            </w:r>
                            <w:r>
                              <w:rPr>
                                <w:color w:val="000000"/>
                                <w:lang w:val="ru-RU"/>
                              </w:rPr>
                              <w:t xml:space="preserve">руководителем уполномоченного органа </w:t>
                            </w:r>
                          </w:p>
                          <w:p>
                            <w:pPr>
                              <w:pStyle w:val="Style23"/>
                              <w:ind w:right="-144" w:hanging="0"/>
                              <w:rPr/>
                            </w:pPr>
                            <w:r>
                              <w:rPr/>
                            </w:r>
                          </w:p>
                        </w:txbxContent>
                      </wps:txbx>
                      <wps:bodyPr>
                        <a:noAutofit/>
                      </wps:bodyPr>
                    </wps:wsp>
                  </a:graphicData>
                </a:graphic>
              </wp:anchor>
            </w:drawing>
          </mc:Choice>
          <mc:Fallback>
            <w:pict>
              <v:rect id="shape_0" ID="Поле 23" fillcolor="white" stroked="t" style="position:absolute;margin-left:11pt;margin-top:126.15pt;width:205.4pt;height:61.45pt" wp14:anchorId="18AC7DF0">
                <w10:wrap type="square"/>
                <v:fill o:detectmouseclick="t" type="solid" color2="black"/>
                <v:stroke color="black" weight="9360" joinstyle="miter" endcap="flat"/>
                <v:textbox>
                  <w:txbxContent>
                    <w:p>
                      <w:pPr>
                        <w:pStyle w:val="Style23"/>
                        <w:ind w:right="-144" w:hanging="0"/>
                        <w:jc w:val="center"/>
                        <w:rPr>
                          <w:lang w:val="ru-RU"/>
                        </w:rPr>
                      </w:pPr>
                      <w:r>
                        <w:rPr>
                          <w:lang w:val="ru-RU"/>
                        </w:rPr>
                        <w:t xml:space="preserve">Утверждение Паспорта по отделке фасадов  здания, строения, сооружения путём подписания </w:t>
                      </w:r>
                      <w:r>
                        <w:rPr>
                          <w:color w:val="000000"/>
                          <w:lang w:val="ru-RU"/>
                        </w:rPr>
                        <w:t xml:space="preserve">руководителем уполномоченного органа </w:t>
                      </w:r>
                    </w:p>
                    <w:p>
                      <w:pPr>
                        <w:pStyle w:val="Style23"/>
                        <w:ind w:right="-144" w:hanging="0"/>
                        <w:rPr/>
                      </w:pPr>
                      <w:r>
                        <w:rPr/>
                      </w:r>
                    </w:p>
                  </w:txbxContent>
                </v:textbox>
              </v:rect>
            </w:pict>
          </mc:Fallback>
        </mc:AlternateContent>
        <mc:AlternateContent>
          <mc:Choice Requires="wps">
            <w:drawing>
              <wp:anchor behindDoc="0" distT="0" distB="0" distL="114300" distR="113665" simplePos="0" locked="0" layoutInCell="1" allowOverlap="1" relativeHeight="6" wp14:anchorId="3128C286">
                <wp:simplePos x="0" y="0"/>
                <wp:positionH relativeFrom="column">
                  <wp:posOffset>807085</wp:posOffset>
                </wp:positionH>
                <wp:positionV relativeFrom="paragraph">
                  <wp:posOffset>1078865</wp:posOffset>
                </wp:positionV>
                <wp:extent cx="4326255" cy="337185"/>
                <wp:effectExtent l="0" t="0" r="17780" b="25400"/>
                <wp:wrapNone/>
                <wp:docPr id="9" name="Поле 34"/>
                <a:graphic xmlns:a="http://schemas.openxmlformats.org/drawingml/2006/main">
                  <a:graphicData uri="http://schemas.microsoft.com/office/word/2010/wordprocessingShape">
                    <wps:wsp>
                      <wps:cNvSpPr/>
                      <wps:spPr>
                        <a:xfrm>
                          <a:off x="0" y="0"/>
                          <a:ext cx="4325760" cy="3366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3"/>
                              <w:ind w:left="-142" w:right="-142" w:hanging="0"/>
                              <w:jc w:val="center"/>
                              <w:rPr>
                                <w:lang w:val="ru-RU"/>
                              </w:rPr>
                            </w:pPr>
                            <w:r>
                              <w:rPr>
                                <w:color w:val="auto"/>
                                <w:lang w:val="ru-RU"/>
                              </w:rPr>
                              <w:t>Получение документов в рамках информационного взаимодействия</w:t>
                            </w:r>
                          </w:p>
                          <w:p>
                            <w:pPr>
                              <w:pStyle w:val="Style23"/>
                              <w:ind w:left="-142" w:right="-142" w:hanging="0"/>
                              <w:rPr>
                                <w:color w:val="auto"/>
                              </w:rPr>
                            </w:pPr>
                            <w:r>
                              <w:rPr>
                                <w:color w:val="auto"/>
                              </w:rPr>
                            </w:r>
                          </w:p>
                        </w:txbxContent>
                      </wps:txbx>
                      <wps:bodyPr>
                        <a:noAutofit/>
                      </wps:bodyPr>
                    </wps:wsp>
                  </a:graphicData>
                </a:graphic>
              </wp:anchor>
            </w:drawing>
          </mc:Choice>
          <mc:Fallback>
            <w:pict>
              <v:rect id="shape_0" ID="Поле 34" fillcolor="white" stroked="t" style="position:absolute;margin-left:63.55pt;margin-top:84.95pt;width:340.55pt;height:26.45pt" wp14:anchorId="3128C286">
                <w10:wrap type="square"/>
                <v:fill o:detectmouseclick="t" type="solid" color2="black"/>
                <v:stroke color="black" weight="9360" joinstyle="miter" endcap="flat"/>
                <v:textbox>
                  <w:txbxContent>
                    <w:p>
                      <w:pPr>
                        <w:pStyle w:val="Style23"/>
                        <w:ind w:left="-142" w:right="-142" w:hanging="0"/>
                        <w:jc w:val="center"/>
                        <w:rPr>
                          <w:lang w:val="ru-RU"/>
                        </w:rPr>
                      </w:pPr>
                      <w:r>
                        <w:rPr>
                          <w:color w:val="auto"/>
                          <w:lang w:val="ru-RU"/>
                        </w:rPr>
                        <w:t>Получение документов в рамках информационного взаимодействия</w:t>
                      </w:r>
                    </w:p>
                    <w:p>
                      <w:pPr>
                        <w:pStyle w:val="Style23"/>
                        <w:ind w:left="-142" w:right="-142" w:hanging="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7" wp14:anchorId="465AF6DC">
                <wp:simplePos x="0" y="0"/>
                <wp:positionH relativeFrom="column">
                  <wp:posOffset>2939415</wp:posOffset>
                </wp:positionH>
                <wp:positionV relativeFrom="paragraph">
                  <wp:posOffset>347345</wp:posOffset>
                </wp:positionV>
                <wp:extent cx="1270" cy="212725"/>
                <wp:effectExtent l="76200" t="0" r="57150" b="54610"/>
                <wp:wrapNone/>
                <wp:docPr id="11" name="Прямая со стрелкой 37"/>
                <a:graphic xmlns:a="http://schemas.openxmlformats.org/drawingml/2006/main">
                  <a:graphicData uri="http://schemas.microsoft.com/office/word/2010/wordprocessingShape">
                    <wps:wsp>
                      <wps:cNvSpPr/>
                      <wps:spPr>
                        <a:xfrm>
                          <a:off x="0" y="0"/>
                          <a:ext cx="720" cy="2120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37" stroked="t" style="position:absolute;margin-left:231.45pt;margin-top:27.35pt;width:0pt;height:16.65pt" wp14:anchorId="465AF6DC"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 wp14:anchorId="38D526E1">
                <wp:simplePos x="0" y="0"/>
                <wp:positionH relativeFrom="column">
                  <wp:posOffset>2947035</wp:posOffset>
                </wp:positionH>
                <wp:positionV relativeFrom="paragraph">
                  <wp:posOffset>891540</wp:posOffset>
                </wp:positionV>
                <wp:extent cx="1270" cy="192405"/>
                <wp:effectExtent l="76200" t="0" r="75565" b="55880"/>
                <wp:wrapNone/>
                <wp:docPr id="12" name="Прямая со стрелкой 35"/>
                <a:graphic xmlns:a="http://schemas.openxmlformats.org/drawingml/2006/main">
                  <a:graphicData uri="http://schemas.microsoft.com/office/word/2010/wordprocessingShape">
                    <wps:wsp>
                      <wps:cNvSpPr/>
                      <wps:spPr>
                        <a:xfrm>
                          <a:off x="0" y="0"/>
                          <a:ext cx="720" cy="1918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5" stroked="t" style="position:absolute;margin-left:232.05pt;margin-top:70.2pt;width:0pt;height:15.05pt" wp14:anchorId="38D526E1"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9" wp14:anchorId="3C1355E5">
                <wp:simplePos x="0" y="0"/>
                <wp:positionH relativeFrom="column">
                  <wp:posOffset>1598930</wp:posOffset>
                </wp:positionH>
                <wp:positionV relativeFrom="paragraph">
                  <wp:posOffset>1409700</wp:posOffset>
                </wp:positionV>
                <wp:extent cx="1905" cy="196215"/>
                <wp:effectExtent l="76200" t="0" r="74930" b="52070"/>
                <wp:wrapNone/>
                <wp:docPr id="13" name="Прямая со стрелкой 32"/>
                <a:graphic xmlns:a="http://schemas.openxmlformats.org/drawingml/2006/main">
                  <a:graphicData uri="http://schemas.microsoft.com/office/word/2010/wordprocessingShape">
                    <wps:wsp>
                      <wps:cNvSpPr/>
                      <wps:spPr>
                        <a:xfrm>
                          <a:off x="0" y="0"/>
                          <a:ext cx="1440" cy="1954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 stroked="t" style="position:absolute;margin-left:125.9pt;margin-top:111pt;width:0.05pt;height:15.35pt" wp14:anchorId="3C1355E5"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0" wp14:anchorId="55061D28">
                <wp:simplePos x="0" y="0"/>
                <wp:positionH relativeFrom="column">
                  <wp:posOffset>4215765</wp:posOffset>
                </wp:positionH>
                <wp:positionV relativeFrom="paragraph">
                  <wp:posOffset>1403985</wp:posOffset>
                </wp:positionV>
                <wp:extent cx="1270" cy="196215"/>
                <wp:effectExtent l="76200" t="0" r="75565" b="52070"/>
                <wp:wrapNone/>
                <wp:docPr id="14" name="Прямая со стрелкой 33"/>
                <a:graphic xmlns:a="http://schemas.openxmlformats.org/drawingml/2006/main">
                  <a:graphicData uri="http://schemas.microsoft.com/office/word/2010/wordprocessingShape">
                    <wps:wsp>
                      <wps:cNvSpPr/>
                      <wps:spPr>
                        <a:xfrm>
                          <a:off x="0" y="0"/>
                          <a:ext cx="720" cy="1954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3" stroked="t" style="position:absolute;margin-left:331.95pt;margin-top:110.55pt;width:0pt;height:15.35pt" wp14:anchorId="55061D28" type="shapetype_32">
                <w10:wrap type="none"/>
                <v:fill o:detectmouseclick="t" on="false"/>
                <v:stroke color="black" weight="9360" endarrow="block" endarrowwidth="medium" endarrowlength="medium" joinstyle="round" endcap="flat"/>
              </v:shape>
            </w:pict>
          </mc:Fallback>
        </mc:AlternateContent>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jc w:val="center"/>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jc w:val="center"/>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tabs>
          <w:tab w:val="center" w:pos="4607" w:leader="none"/>
        </w:tabs>
        <w:rPr>
          <w:rFonts w:ascii="Times New Roman" w:hAnsi="Times New Roman"/>
          <w:sz w:val="28"/>
          <w:szCs w:val="28"/>
          <w:lang w:val="ru-RU"/>
        </w:rPr>
      </w:pPr>
      <w:r>
        <w:rPr>
          <w:rFonts w:ascii="Times New Roman" w:hAnsi="Times New Roman"/>
          <w:sz w:val="28"/>
          <w:szCs w:val="28"/>
          <w:lang w:val="ru-RU"/>
        </w:rPr>
        <w:tab/>
      </w:r>
    </w:p>
    <w:p>
      <w:pPr>
        <w:pStyle w:val="Normal"/>
        <w:jc w:val="center"/>
        <w:rPr>
          <w:rFonts w:ascii="Times New Roman" w:hAnsi="Times New Roman"/>
          <w:sz w:val="28"/>
          <w:szCs w:val="28"/>
          <w:lang w:val="ru-RU"/>
        </w:rPr>
      </w:pPr>
      <w:r>
        <w:rPr>
          <w:rFonts w:ascii="Times New Roman" w:hAnsi="Times New Roman"/>
          <w:sz w:val="28"/>
          <w:szCs w:val="28"/>
          <w:lang w:val="ru-RU"/>
        </w:rPr>
        <mc:AlternateContent>
          <mc:Choice Requires="wps">
            <w:drawing>
              <wp:anchor behindDoc="0" distT="0" distB="0" distL="114300" distR="114300" simplePos="0" locked="0" layoutInCell="1" allowOverlap="1" relativeHeight="11" wp14:anchorId="29697AF2">
                <wp:simplePos x="0" y="0"/>
                <wp:positionH relativeFrom="column">
                  <wp:posOffset>4233545</wp:posOffset>
                </wp:positionH>
                <wp:positionV relativeFrom="paragraph">
                  <wp:posOffset>90805</wp:posOffset>
                </wp:positionV>
                <wp:extent cx="1270" cy="212090"/>
                <wp:effectExtent l="76200" t="0" r="75565" b="55245"/>
                <wp:wrapNone/>
                <wp:docPr id="15" name="Прямая со стрелкой 29"/>
                <a:graphic xmlns:a="http://schemas.openxmlformats.org/drawingml/2006/main">
                  <a:graphicData uri="http://schemas.microsoft.com/office/word/2010/wordprocessingShape">
                    <wps:wsp>
                      <wps:cNvSpPr/>
                      <wps:spPr>
                        <a:xfrm>
                          <a:off x="0" y="0"/>
                          <a:ext cx="720" cy="2113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29" stroked="t" style="position:absolute;margin-left:333.35pt;margin-top:7.15pt;width:0pt;height:16.6pt" wp14:anchorId="29697AF2"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2" wp14:anchorId="2EBC3617">
                <wp:simplePos x="0" y="0"/>
                <wp:positionH relativeFrom="column">
                  <wp:posOffset>1593215</wp:posOffset>
                </wp:positionH>
                <wp:positionV relativeFrom="paragraph">
                  <wp:posOffset>88900</wp:posOffset>
                </wp:positionV>
                <wp:extent cx="1270" cy="212090"/>
                <wp:effectExtent l="76200" t="0" r="75565" b="55245"/>
                <wp:wrapNone/>
                <wp:docPr id="16" name="Прямая со стрелкой 3"/>
                <a:graphic xmlns:a="http://schemas.openxmlformats.org/drawingml/2006/main">
                  <a:graphicData uri="http://schemas.microsoft.com/office/word/2010/wordprocessingShape">
                    <wps:wsp>
                      <wps:cNvSpPr/>
                      <wps:spPr>
                        <a:xfrm>
                          <a:off x="0" y="0"/>
                          <a:ext cx="720" cy="2113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 stroked="t" style="position:absolute;margin-left:125.45pt;margin-top:7pt;width:0pt;height:16.6pt" wp14:anchorId="2EBC3617" type="shapetype_32">
                <w10:wrap type="none"/>
                <v:fill o:detectmouseclick="t" on="false"/>
                <v:stroke color="black" weight="9360" endarrow="block" endarrowwidth="medium" endarrowlength="medium" joinstyle="round" endcap="flat"/>
              </v:shape>
            </w:pict>
          </mc:Fallback>
        </mc:AlternateContent>
      </w:r>
    </w:p>
    <w:p>
      <w:pPr>
        <w:pStyle w:val="Normal"/>
        <w:tabs>
          <w:tab w:val="left" w:pos="6915" w:leader="none"/>
        </w:tabs>
        <w:rPr>
          <w:rFonts w:ascii="Times New Roman" w:hAnsi="Times New Roman"/>
          <w:sz w:val="28"/>
          <w:szCs w:val="28"/>
          <w:lang w:val="ru-RU"/>
        </w:rPr>
      </w:pPr>
      <w:r>
        <w:rPr>
          <w:rFonts w:ascii="Times New Roman" w:hAnsi="Times New Roman"/>
          <w:sz w:val="28"/>
          <w:szCs w:val="28"/>
          <w:lang w:val="ru-RU"/>
        </w:rPr>
        <w:tab/>
      </w:r>
    </w:p>
    <w:p>
      <w:pPr>
        <w:pStyle w:val="Normal"/>
        <w:tabs>
          <w:tab w:val="left" w:pos="1617" w:leader="none"/>
          <w:tab w:val="center" w:pos="5032" w:leader="none"/>
        </w:tabs>
        <w:rPr>
          <w:rFonts w:ascii="Times New Roman" w:hAnsi="Times New Roman"/>
          <w:sz w:val="28"/>
          <w:szCs w:val="28"/>
          <w:lang w:val="ru-RU"/>
        </w:rPr>
      </w:pPr>
      <w:r>
        <mc:AlternateContent>
          <mc:Choice Requires="wps">
            <w:drawing>
              <wp:anchor behindDoc="0" distT="0" distB="0" distL="114300" distR="114300" simplePos="0" locked="0" layoutInCell="1" allowOverlap="1" relativeHeight="13" wp14:anchorId="476E5A0E">
                <wp:simplePos x="0" y="0"/>
                <wp:positionH relativeFrom="column">
                  <wp:posOffset>140335</wp:posOffset>
                </wp:positionH>
                <wp:positionV relativeFrom="paragraph">
                  <wp:posOffset>66675</wp:posOffset>
                </wp:positionV>
                <wp:extent cx="2609850" cy="781685"/>
                <wp:effectExtent l="0" t="0" r="19685" b="19050"/>
                <wp:wrapNone/>
                <wp:docPr id="17" name="Поле 2"/>
                <a:graphic xmlns:a="http://schemas.openxmlformats.org/drawingml/2006/main">
                  <a:graphicData uri="http://schemas.microsoft.com/office/word/2010/wordprocessingShape">
                    <wps:wsp>
                      <wps:cNvSpPr/>
                      <wps:spPr>
                        <a:xfrm>
                          <a:off x="0" y="0"/>
                          <a:ext cx="2609280" cy="7812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3"/>
                              <w:ind w:left="-142" w:right="-120" w:hanging="0"/>
                              <w:jc w:val="center"/>
                              <w:rPr>
                                <w:lang w:val="ru-RU"/>
                              </w:rPr>
                            </w:pPr>
                            <w:r>
                              <w:rPr>
                                <w:color w:val="auto"/>
                                <w:lang w:val="ru-RU"/>
                              </w:rPr>
                              <w:t>Регистрация и выдача утверждённого</w:t>
                            </w:r>
                            <w:r>
                              <w:rPr>
                                <w:rFonts w:ascii="Times New Roman" w:hAnsi="Times New Roman"/>
                                <w:color w:val="auto"/>
                                <w:lang w:val="ru-RU"/>
                              </w:rPr>
                              <w:t xml:space="preserve"> Паспорта по отделке фасадов  здания, строения, сооружения</w:t>
                            </w:r>
                          </w:p>
                          <w:p>
                            <w:pPr>
                              <w:pStyle w:val="Style23"/>
                              <w:ind w:left="-142" w:right="-120" w:hanging="0"/>
                              <w:rPr>
                                <w:color w:val="auto"/>
                              </w:rPr>
                            </w:pPr>
                            <w:r>
                              <w:rPr>
                                <w:color w:val="auto"/>
                              </w:rPr>
                            </w:r>
                          </w:p>
                        </w:txbxContent>
                      </wps:txbx>
                      <wps:bodyPr>
                        <a:noAutofit/>
                      </wps:bodyPr>
                    </wps:wsp>
                  </a:graphicData>
                </a:graphic>
              </wp:anchor>
            </w:drawing>
          </mc:Choice>
          <mc:Fallback>
            <w:pict>
              <v:rect id="shape_0" ID="Поле 2" fillcolor="white" stroked="t" style="position:absolute;margin-left:11.05pt;margin-top:5.25pt;width:205.4pt;height:61.45pt" wp14:anchorId="476E5A0E">
                <w10:wrap type="square"/>
                <v:fill o:detectmouseclick="t" type="solid" color2="black"/>
                <v:stroke color="black" weight="9360" joinstyle="miter" endcap="flat"/>
                <v:textbox>
                  <w:txbxContent>
                    <w:p>
                      <w:pPr>
                        <w:pStyle w:val="Style23"/>
                        <w:ind w:left="-142" w:right="-120" w:hanging="0"/>
                        <w:jc w:val="center"/>
                        <w:rPr>
                          <w:lang w:val="ru-RU"/>
                        </w:rPr>
                      </w:pPr>
                      <w:r>
                        <w:rPr>
                          <w:color w:val="auto"/>
                          <w:lang w:val="ru-RU"/>
                        </w:rPr>
                        <w:t>Регистрация и выдача утверждённого</w:t>
                      </w:r>
                      <w:r>
                        <w:rPr>
                          <w:rFonts w:ascii="Times New Roman" w:hAnsi="Times New Roman"/>
                          <w:color w:val="auto"/>
                          <w:lang w:val="ru-RU"/>
                        </w:rPr>
                        <w:t xml:space="preserve"> Паспорта по отделке фасадов  здания, строения, сооружения</w:t>
                      </w:r>
                    </w:p>
                    <w:p>
                      <w:pPr>
                        <w:pStyle w:val="Style23"/>
                        <w:ind w:left="-142" w:right="-120" w:hanging="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14" wp14:anchorId="5DE86F84">
                <wp:simplePos x="0" y="0"/>
                <wp:positionH relativeFrom="column">
                  <wp:posOffset>2939415</wp:posOffset>
                </wp:positionH>
                <wp:positionV relativeFrom="paragraph">
                  <wp:posOffset>73660</wp:posOffset>
                </wp:positionV>
                <wp:extent cx="2616835" cy="781685"/>
                <wp:effectExtent l="0" t="0" r="12700" b="19050"/>
                <wp:wrapNone/>
                <wp:docPr id="19" name="Поле 1"/>
                <a:graphic xmlns:a="http://schemas.openxmlformats.org/drawingml/2006/main">
                  <a:graphicData uri="http://schemas.microsoft.com/office/word/2010/wordprocessingShape">
                    <wps:wsp>
                      <wps:cNvSpPr/>
                      <wps:spPr>
                        <a:xfrm>
                          <a:off x="0" y="0"/>
                          <a:ext cx="2616120" cy="7812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3"/>
                              <w:ind w:left="-142" w:right="-120" w:hanging="0"/>
                              <w:jc w:val="center"/>
                              <w:rPr>
                                <w:lang w:val="ru-RU"/>
                              </w:rPr>
                            </w:pPr>
                            <w:r>
                              <w:rPr>
                                <w:color w:val="auto"/>
                                <w:lang w:val="ru-RU"/>
                              </w:rPr>
                              <w:t xml:space="preserve">Регистрация и выдача отказа </w:t>
                            </w:r>
                            <w:r>
                              <w:rPr>
                                <w:rFonts w:ascii="Times New Roman" w:hAnsi="Times New Roman"/>
                                <w:color w:val="auto"/>
                                <w:lang w:val="ru-RU"/>
                              </w:rPr>
                              <w:t>в утверждении Паспорта по отделке фасадов  здания, строения, сооружения</w:t>
                            </w:r>
                          </w:p>
                          <w:p>
                            <w:pPr>
                              <w:pStyle w:val="Style23"/>
                              <w:ind w:left="-142" w:right="-120" w:hanging="0"/>
                              <w:rPr>
                                <w:color w:val="auto"/>
                              </w:rPr>
                            </w:pPr>
                            <w:r>
                              <w:rPr>
                                <w:color w:val="auto"/>
                              </w:rPr>
                            </w:r>
                          </w:p>
                        </w:txbxContent>
                      </wps:txbx>
                      <wps:bodyPr>
                        <a:noAutofit/>
                      </wps:bodyPr>
                    </wps:wsp>
                  </a:graphicData>
                </a:graphic>
              </wp:anchor>
            </w:drawing>
          </mc:Choice>
          <mc:Fallback>
            <w:pict>
              <v:rect id="shape_0" ID="Поле 1" fillcolor="white" stroked="t" style="position:absolute;margin-left:231.45pt;margin-top:5.8pt;width:205.95pt;height:61.45pt" wp14:anchorId="5DE86F84">
                <w10:wrap type="square"/>
                <v:fill o:detectmouseclick="t" type="solid" color2="black"/>
                <v:stroke color="black" weight="9360" joinstyle="miter" endcap="flat"/>
                <v:textbox>
                  <w:txbxContent>
                    <w:p>
                      <w:pPr>
                        <w:pStyle w:val="Style23"/>
                        <w:ind w:left="-142" w:right="-120" w:hanging="0"/>
                        <w:jc w:val="center"/>
                        <w:rPr>
                          <w:lang w:val="ru-RU"/>
                        </w:rPr>
                      </w:pPr>
                      <w:r>
                        <w:rPr>
                          <w:color w:val="auto"/>
                          <w:lang w:val="ru-RU"/>
                        </w:rPr>
                        <w:t xml:space="preserve">Регистрация и выдача отказа </w:t>
                      </w:r>
                      <w:r>
                        <w:rPr>
                          <w:rFonts w:ascii="Times New Roman" w:hAnsi="Times New Roman"/>
                          <w:color w:val="auto"/>
                          <w:lang w:val="ru-RU"/>
                        </w:rPr>
                        <w:t>в утверждении Паспорта по отделке фасадов  здания, строения, сооружения</w:t>
                      </w:r>
                    </w:p>
                    <w:p>
                      <w:pPr>
                        <w:pStyle w:val="Style23"/>
                        <w:ind w:left="-142" w:right="-120" w:hanging="0"/>
                        <w:rPr>
                          <w:color w:val="auto"/>
                        </w:rPr>
                      </w:pPr>
                      <w:r>
                        <w:rPr>
                          <w:color w:val="auto"/>
                        </w:rPr>
                      </w:r>
                    </w:p>
                  </w:txbxContent>
                </v:textbox>
              </v:rect>
            </w:pict>
          </mc:Fallback>
        </mc:AlternateContent>
      </w:r>
      <w:r>
        <w:rPr>
          <w:rFonts w:ascii="Times New Roman" w:hAnsi="Times New Roman"/>
          <w:sz w:val="28"/>
          <w:szCs w:val="28"/>
          <w:lang w:val="ru-RU"/>
        </w:rPr>
        <w:tab/>
        <w:tab/>
      </w:r>
    </w:p>
    <w:p>
      <w:pPr>
        <w:pStyle w:val="Normal"/>
        <w:tabs>
          <w:tab w:val="left" w:pos="2512" w:leader="none"/>
          <w:tab w:val="left" w:pos="6597" w:leader="none"/>
        </w:tabs>
        <w:rPr>
          <w:rFonts w:ascii="Times New Roman" w:hAnsi="Times New Roman"/>
          <w:sz w:val="28"/>
          <w:szCs w:val="28"/>
          <w:lang w:val="ru-RU"/>
        </w:rPr>
      </w:pPr>
      <w:r>
        <w:rPr>
          <w:rFonts w:ascii="Times New Roman" w:hAnsi="Times New Roman"/>
          <w:sz w:val="28"/>
          <w:szCs w:val="28"/>
          <w:lang w:val="ru-RU"/>
        </w:rPr>
        <w:tab/>
        <w:tab/>
      </w:r>
    </w:p>
    <w:p>
      <w:pPr>
        <w:pStyle w:val="Normal"/>
        <w:tabs>
          <w:tab w:val="left" w:pos="6681" w:leader="none"/>
        </w:tabs>
        <w:rPr>
          <w:rFonts w:ascii="Times New Roman" w:hAnsi="Times New Roman"/>
          <w:sz w:val="28"/>
          <w:szCs w:val="28"/>
          <w:lang w:val="ru-RU"/>
        </w:rPr>
      </w:pPr>
      <w:r>
        <w:rPr>
          <w:rFonts w:ascii="Times New Roman" w:hAnsi="Times New Roman"/>
          <w:sz w:val="28"/>
          <w:szCs w:val="28"/>
          <w:lang w:val="ru-RU"/>
        </w:rPr>
      </w:r>
    </w:p>
    <w:p>
      <w:pPr>
        <w:pStyle w:val="Normal"/>
        <w:tabs>
          <w:tab w:val="left" w:pos="6681" w:leader="none"/>
        </w:tabs>
        <w:rPr>
          <w:rFonts w:ascii="Times New Roman" w:hAnsi="Times New Roman"/>
          <w:sz w:val="28"/>
          <w:szCs w:val="28"/>
          <w:lang w:val="ru-RU"/>
        </w:rPr>
      </w:pPr>
      <w:r>
        <w:rPr>
          <w:rFonts w:ascii="Times New Roman" w:hAnsi="Times New Roman"/>
          <w:sz w:val="28"/>
          <w:szCs w:val="28"/>
          <w:lang w:val="ru-RU"/>
        </w:rPr>
      </w:r>
    </w:p>
    <w:p>
      <w:pPr>
        <w:pStyle w:val="Normal"/>
        <w:tabs>
          <w:tab w:val="left" w:pos="6681" w:leader="none"/>
        </w:tabs>
        <w:rPr>
          <w:rFonts w:ascii="Times New Roman" w:hAnsi="Times New Roman"/>
          <w:sz w:val="28"/>
          <w:szCs w:val="28"/>
          <w:lang w:val="ru-RU"/>
        </w:rPr>
      </w:pPr>
      <w:r>
        <w:rPr>
          <w:rFonts w:ascii="Times New Roman" w:hAnsi="Times New Roman"/>
          <w:sz w:val="28"/>
          <w:szCs w:val="28"/>
          <w:lang w:val="ru-RU"/>
        </w:rPr>
      </w:r>
    </w:p>
    <w:p>
      <w:pPr>
        <w:pStyle w:val="Normal"/>
        <w:tabs>
          <w:tab w:val="left" w:pos="6681" w:leader="none"/>
        </w:tabs>
        <w:rPr>
          <w:rFonts w:ascii="Times New Roman" w:hAnsi="Times New Roman"/>
          <w:sz w:val="28"/>
          <w:szCs w:val="28"/>
          <w:lang w:val="ru-RU"/>
        </w:rPr>
      </w:pPr>
      <w:r>
        <w:rPr>
          <w:rFonts w:ascii="Times New Roman" w:hAnsi="Times New Roman"/>
          <w:sz w:val="28"/>
          <w:szCs w:val="28"/>
          <w:lang w:val="ru-RU"/>
        </w:rPr>
        <w:tab/>
      </w:r>
    </w:p>
    <w:p>
      <w:pPr>
        <w:pStyle w:val="Normal"/>
        <w:tabs>
          <w:tab w:val="left" w:pos="2512" w:leader="none"/>
          <w:tab w:val="left" w:pos="6681" w:leader="none"/>
        </w:tabs>
        <w:rPr>
          <w:rFonts w:ascii="Times New Roman" w:hAnsi="Times New Roman"/>
          <w:sz w:val="28"/>
          <w:szCs w:val="28"/>
          <w:lang w:val="ru-RU"/>
        </w:rPr>
      </w:pPr>
      <w:r>
        <w:rPr>
          <w:rFonts w:ascii="Times New Roman" w:hAnsi="Times New Roman"/>
          <w:sz w:val="28"/>
          <w:szCs w:val="28"/>
          <w:lang w:val="ru-RU"/>
        </w:rPr>
        <w:tab/>
        <w:tab/>
      </w:r>
    </w:p>
    <w:p>
      <w:pPr>
        <w:pStyle w:val="Normal"/>
        <w:rPr>
          <w:rFonts w:ascii="Times New Roman" w:hAnsi="Times New Roman"/>
          <w:sz w:val="28"/>
          <w:szCs w:val="28"/>
          <w:lang w:val="ru-RU"/>
        </w:rPr>
      </w:pPr>
      <w:r>
        <w:rPr>
          <w:rFonts w:ascii="Times New Roman" w:hAnsi="Times New Roman"/>
          <w:sz w:val="28"/>
          <w:szCs w:val="28"/>
          <w:lang w:val="ru-RU"/>
        </w:rPr>
      </w:r>
    </w:p>
    <w:p>
      <w:pPr>
        <w:pStyle w:val="Normal"/>
        <w:tabs>
          <w:tab w:val="center" w:pos="4607" w:leader="none"/>
        </w:tabs>
        <w:rPr>
          <w:rFonts w:ascii="Times New Roman" w:hAnsi="Times New Roman"/>
          <w:sz w:val="28"/>
          <w:szCs w:val="28"/>
          <w:lang w:val="ru-RU"/>
        </w:rPr>
      </w:pPr>
      <w:r>
        <w:rPr>
          <w:rFonts w:ascii="Times New Roman" w:hAnsi="Times New Roman"/>
          <w:sz w:val="28"/>
          <w:szCs w:val="28"/>
          <w:lang w:val="ru-RU"/>
        </w:rPr>
        <w:tab/>
      </w:r>
    </w:p>
    <w:p>
      <w:pPr>
        <w:pStyle w:val="Normal"/>
        <w:jc w:val="right"/>
        <w:rPr>
          <w:rFonts w:ascii="Times New Roman" w:hAnsi="Times New Roman"/>
          <w:sz w:val="28"/>
          <w:szCs w:val="28"/>
          <w:lang w:val="ru-RU"/>
        </w:rPr>
      </w:pPr>
      <w:r>
        <w:rPr>
          <w:rFonts w:ascii="Times New Roman" w:hAnsi="Times New Roman"/>
          <w:sz w:val="28"/>
          <w:szCs w:val="28"/>
          <w:lang w:val="ru-RU"/>
        </w:rPr>
      </w:r>
    </w:p>
    <w:p>
      <w:pPr>
        <w:pStyle w:val="Normal"/>
        <w:jc w:val="right"/>
        <w:rPr>
          <w:rFonts w:ascii="Times New Roman" w:hAnsi="Times New Roman"/>
          <w:sz w:val="28"/>
          <w:szCs w:val="28"/>
          <w:lang w:val="ru-RU"/>
        </w:rPr>
      </w:pPr>
      <w:r>
        <w:rPr>
          <w:rFonts w:ascii="Times New Roman" w:hAnsi="Times New Roman"/>
          <w:sz w:val="28"/>
          <w:szCs w:val="28"/>
          <w:lang w:val="ru-RU"/>
        </w:rPr>
      </w:r>
    </w:p>
    <w:p>
      <w:pPr>
        <w:pStyle w:val="ConsPlusNormal"/>
        <w:numPr>
          <w:ilvl w:val="0"/>
          <w:numId w:val="0"/>
        </w:numPr>
        <w:ind w:firstLine="720"/>
        <w:jc w:val="right"/>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20"/>
        <w:jc w:val="right"/>
        <w:outlineLvl w:val="1"/>
        <w:rPr>
          <w:rFonts w:ascii="Times New Roman" w:hAnsi="Times New Roman" w:cs="Times New Roman"/>
          <w:sz w:val="28"/>
          <w:szCs w:val="28"/>
        </w:rPr>
      </w:pPr>
      <w:r>
        <w:rPr>
          <w:rFonts w:cs="Times New Roman" w:ascii="Times New Roman" w:hAnsi="Times New Roman"/>
          <w:sz w:val="28"/>
          <w:szCs w:val="28"/>
        </w:rPr>
        <w:t>Приложение №2</w:t>
      </w:r>
    </w:p>
    <w:p>
      <w:pPr>
        <w:pStyle w:val="ConsPlusNormal"/>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jc w:val="right"/>
        <w:rPr>
          <w:rFonts w:ascii="Times New Roman" w:hAnsi="Times New Roman"/>
          <w:sz w:val="28"/>
          <w:szCs w:val="28"/>
          <w:lang w:val="ru-RU"/>
        </w:rPr>
      </w:pPr>
      <w:r>
        <w:rPr>
          <w:rFonts w:ascii="Times New Roman" w:hAnsi="Times New Roman"/>
          <w:sz w:val="28"/>
          <w:szCs w:val="28"/>
          <w:lang w:val="ru-RU"/>
        </w:rPr>
      </w:r>
    </w:p>
    <w:tbl>
      <w:tblPr>
        <w:tblW w:w="9571" w:type="dxa"/>
        <w:jc w:val="left"/>
        <w:tblInd w:w="0" w:type="dxa"/>
        <w:tblBorders/>
        <w:tblCellMar>
          <w:top w:w="0" w:type="dxa"/>
          <w:left w:w="113" w:type="dxa"/>
          <w:bottom w:w="0" w:type="dxa"/>
          <w:right w:w="108" w:type="dxa"/>
        </w:tblCellMar>
        <w:tblLook w:firstRow="1" w:noVBand="1" w:lastRow="0" w:firstColumn="1" w:lastColumn="0" w:noHBand="0" w:val="04a0"/>
      </w:tblPr>
      <w:tblGrid>
        <w:gridCol w:w="583"/>
        <w:gridCol w:w="430"/>
        <w:gridCol w:w="8558"/>
      </w:tblGrid>
      <w:tr>
        <w:trPr/>
        <w:tc>
          <w:tcPr>
            <w:tcW w:w="9571" w:type="dxa"/>
            <w:gridSpan w:val="3"/>
            <w:tcBorders/>
            <w:shd w:fill="auto" w:val="clear"/>
          </w:tcPr>
          <w:p>
            <w:pPr>
              <w:pStyle w:val="Normal"/>
              <w:tabs>
                <w:tab w:val="left" w:pos="5954" w:leader="none"/>
              </w:tabs>
              <w:spacing w:lineRule="auto" w:line="254"/>
              <w:ind w:left="5954" w:hanging="0"/>
              <w:jc w:val="both"/>
              <w:rPr>
                <w:rFonts w:ascii="Times New Roman" w:hAnsi="Times New Roman"/>
                <w:sz w:val="28"/>
                <w:szCs w:val="28"/>
                <w:lang w:val="ru-RU" w:eastAsia="en-US"/>
              </w:rPr>
            </w:pPr>
            <w:r>
              <w:rPr>
                <w:rFonts w:ascii="Times New Roman" w:hAnsi="Times New Roman"/>
                <w:sz w:val="28"/>
                <w:szCs w:val="28"/>
                <w:lang w:val="ru-RU" w:eastAsia="en-US"/>
              </w:rPr>
            </w:r>
          </w:p>
          <w:p>
            <w:pPr>
              <w:pStyle w:val="Normal"/>
              <w:tabs>
                <w:tab w:val="left" w:pos="993" w:leader="none"/>
                <w:tab w:val="left" w:pos="4536" w:leader="none"/>
              </w:tabs>
              <w:spacing w:lineRule="auto" w:line="254"/>
              <w:ind w:left="4536" w:hanging="0"/>
              <w:jc w:val="both"/>
              <w:rPr>
                <w:rFonts w:ascii="Times New Roman" w:hAnsi="Times New Roman"/>
                <w:sz w:val="28"/>
                <w:szCs w:val="28"/>
                <w:lang w:val="ru-RU" w:eastAsia="en-US"/>
              </w:rPr>
            </w:pPr>
            <w:r>
              <w:rPr>
                <w:rFonts w:ascii="Times New Roman" w:hAnsi="Times New Roman"/>
                <w:sz w:val="28"/>
                <w:szCs w:val="28"/>
                <w:lang w:val="ru-RU" w:eastAsia="en-US"/>
              </w:rPr>
              <w:t>________________________________     _________________________________</w:t>
            </w:r>
          </w:p>
          <w:p>
            <w:pPr>
              <w:pStyle w:val="Normal"/>
              <w:tabs>
                <w:tab w:val="left" w:pos="993" w:leader="none"/>
                <w:tab w:val="left" w:pos="9923" w:leader="none"/>
              </w:tabs>
              <w:spacing w:lineRule="auto" w:line="254"/>
              <w:ind w:left="284" w:firstLine="4252"/>
              <w:jc w:val="both"/>
              <w:rPr>
                <w:rFonts w:ascii="Times New Roman" w:hAnsi="Times New Roman"/>
                <w:sz w:val="28"/>
                <w:szCs w:val="28"/>
                <w:lang w:val="ru-RU" w:eastAsia="en-US"/>
              </w:rPr>
            </w:pPr>
            <w:r>
              <w:rPr>
                <w:rFonts w:ascii="Times New Roman" w:hAnsi="Times New Roman"/>
                <w:sz w:val="28"/>
                <w:szCs w:val="28"/>
                <w:lang w:val="ru-RU" w:eastAsia="en-US"/>
              </w:rPr>
            </w:r>
          </w:p>
          <w:p>
            <w:pPr>
              <w:pStyle w:val="Normal"/>
              <w:tabs>
                <w:tab w:val="left" w:pos="993" w:leader="none"/>
                <w:tab w:val="left" w:pos="9923" w:leader="none"/>
              </w:tabs>
              <w:spacing w:lineRule="auto" w:line="254"/>
              <w:ind w:left="284" w:firstLine="4252"/>
              <w:jc w:val="both"/>
              <w:rPr>
                <w:rFonts w:ascii="Times New Roman" w:hAnsi="Times New Roman"/>
                <w:sz w:val="28"/>
                <w:szCs w:val="28"/>
                <w:lang w:val="ru-RU" w:eastAsia="en-US"/>
              </w:rPr>
            </w:pPr>
            <w:r>
              <w:rPr>
                <w:rFonts w:ascii="Times New Roman" w:hAnsi="Times New Roman"/>
                <w:sz w:val="28"/>
                <w:szCs w:val="28"/>
                <w:lang w:val="ru-RU" w:eastAsia="en-US"/>
              </w:rPr>
              <w:t>от_______________________________</w:t>
            </w:r>
          </w:p>
          <w:p>
            <w:pPr>
              <w:pStyle w:val="Normal"/>
              <w:tabs>
                <w:tab w:val="left" w:pos="993" w:leader="none"/>
                <w:tab w:val="left" w:pos="4536" w:leader="none"/>
              </w:tabs>
              <w:spacing w:lineRule="auto" w:line="254"/>
              <w:ind w:left="4536" w:hanging="0"/>
              <w:jc w:val="both"/>
              <w:rPr>
                <w:rFonts w:ascii="Times New Roman" w:hAnsi="Times New Roman"/>
                <w:i/>
                <w:i/>
                <w:sz w:val="28"/>
                <w:szCs w:val="28"/>
                <w:lang w:val="ru-RU" w:eastAsia="en-US"/>
              </w:rPr>
            </w:pPr>
            <w:r>
              <w:rPr>
                <w:rFonts w:ascii="Times New Roman" w:hAnsi="Times New Roman"/>
                <w:i/>
                <w:sz w:val="28"/>
                <w:szCs w:val="28"/>
                <w:lang w:val="ru-RU" w:eastAsia="en-US"/>
              </w:rPr>
              <w:t>(Ф.И.О. (при наличии) заявителя для физических лиц, индивидуальных предпринимателей, паспортные данные, наименование организации, ИНН, юридический адрес для юридических лиц, телефон)</w:t>
            </w:r>
          </w:p>
          <w:p>
            <w:pPr>
              <w:pStyle w:val="Normal"/>
              <w:tabs>
                <w:tab w:val="left" w:pos="993" w:leader="none"/>
                <w:tab w:val="left" w:pos="4536" w:leader="none"/>
              </w:tabs>
              <w:spacing w:lineRule="auto" w:line="254"/>
              <w:ind w:left="4536" w:hanging="0"/>
              <w:jc w:val="both"/>
              <w:rPr>
                <w:rFonts w:ascii="Times New Roman" w:hAnsi="Times New Roman"/>
                <w:sz w:val="28"/>
                <w:szCs w:val="28"/>
                <w:lang w:val="ru-RU" w:eastAsia="en-US"/>
              </w:rPr>
            </w:pPr>
            <w:r>
              <w:rPr>
                <w:rFonts w:ascii="Times New Roman" w:hAnsi="Times New Roman"/>
                <w:sz w:val="28"/>
                <w:szCs w:val="28"/>
                <w:lang w:val="ru-RU" w:eastAsia="en-US"/>
              </w:rPr>
            </w:r>
          </w:p>
          <w:p>
            <w:pPr>
              <w:pStyle w:val="Normal"/>
              <w:tabs>
                <w:tab w:val="left" w:pos="284" w:leader="none"/>
                <w:tab w:val="left" w:pos="993" w:leader="none"/>
              </w:tabs>
              <w:spacing w:lineRule="auto" w:line="254"/>
              <w:ind w:left="284" w:hanging="0"/>
              <w:jc w:val="center"/>
              <w:rPr>
                <w:rFonts w:ascii="Times New Roman" w:hAnsi="Times New Roman"/>
                <w:b/>
                <w:b/>
                <w:sz w:val="28"/>
                <w:szCs w:val="28"/>
                <w:lang w:val="ru-RU" w:eastAsia="en-US"/>
              </w:rPr>
            </w:pPr>
            <w:r>
              <w:rPr>
                <w:rFonts w:ascii="Times New Roman" w:hAnsi="Times New Roman"/>
                <w:b/>
                <w:sz w:val="28"/>
                <w:szCs w:val="28"/>
                <w:lang w:val="ru-RU" w:eastAsia="en-US"/>
              </w:rPr>
              <w:t>Заявление</w:t>
            </w:r>
          </w:p>
          <w:p>
            <w:pPr>
              <w:pStyle w:val="Normal"/>
              <w:tabs>
                <w:tab w:val="left" w:pos="284" w:leader="none"/>
                <w:tab w:val="left" w:pos="993" w:leader="none"/>
              </w:tabs>
              <w:spacing w:lineRule="auto" w:line="254"/>
              <w:ind w:left="284" w:hanging="0"/>
              <w:jc w:val="both"/>
              <w:rPr>
                <w:rFonts w:ascii="Times New Roman" w:hAnsi="Times New Roman"/>
                <w:sz w:val="28"/>
                <w:szCs w:val="28"/>
                <w:lang w:val="ru-RU" w:eastAsia="en-US"/>
              </w:rPr>
            </w:pPr>
            <w:r>
              <w:rPr>
                <w:rFonts w:ascii="Times New Roman" w:hAnsi="Times New Roman"/>
                <w:sz w:val="28"/>
                <w:szCs w:val="28"/>
                <w:lang w:val="ru-RU" w:eastAsia="en-US"/>
              </w:rPr>
            </w:r>
          </w:p>
          <w:p>
            <w:pPr>
              <w:pStyle w:val="Normal"/>
              <w:tabs>
                <w:tab w:val="left" w:pos="284" w:leader="none"/>
                <w:tab w:val="left" w:pos="993" w:leader="none"/>
              </w:tabs>
              <w:spacing w:lineRule="auto" w:line="254"/>
              <w:ind w:left="284" w:hanging="0"/>
              <w:jc w:val="both"/>
              <w:rPr>
                <w:rFonts w:ascii="Times New Roman" w:hAnsi="Times New Roman"/>
                <w:sz w:val="28"/>
                <w:szCs w:val="28"/>
                <w:lang w:val="ru-RU" w:eastAsia="en-US"/>
              </w:rPr>
            </w:pPr>
            <w:r>
              <w:rPr>
                <w:rFonts w:ascii="Times New Roman" w:hAnsi="Times New Roman"/>
                <w:sz w:val="28"/>
                <w:szCs w:val="28"/>
                <w:lang w:val="ru-RU" w:eastAsia="en-US"/>
              </w:rPr>
              <w:tab/>
              <w:t>Прошу утвердить Паспорт по отделке фасадов здания, строения, сооружения, расположенного по адресу: _____________________________, находящегося в_________________________________________________________________________</w:t>
            </w:r>
          </w:p>
          <w:p>
            <w:pPr>
              <w:pStyle w:val="Style22"/>
              <w:tabs>
                <w:tab w:val="left" w:pos="993" w:leader="none"/>
              </w:tabs>
              <w:spacing w:lineRule="auto" w:line="254"/>
              <w:ind w:left="284" w:hanging="0"/>
              <w:jc w:val="center"/>
              <w:rPr>
                <w:szCs w:val="28"/>
                <w:lang w:eastAsia="en-US"/>
              </w:rPr>
            </w:pPr>
            <w:r>
              <w:rPr>
                <w:szCs w:val="28"/>
                <w:lang w:eastAsia="en-US"/>
              </w:rPr>
              <w:t xml:space="preserve">                                                                                                                    </w:t>
            </w:r>
            <w:r>
              <w:rPr>
                <w:szCs w:val="28"/>
                <w:lang w:eastAsia="en-US"/>
              </w:rPr>
              <w:t>(</w:t>
            </w:r>
            <w:r>
              <w:rPr>
                <w:i/>
                <w:szCs w:val="28"/>
                <w:lang w:eastAsia="en-US"/>
              </w:rPr>
              <w:t>указать вид права</w:t>
            </w:r>
            <w:r>
              <w:rPr>
                <w:szCs w:val="28"/>
                <w:lang w:eastAsia="en-US"/>
              </w:rPr>
              <w:t>)</w:t>
            </w:r>
          </w:p>
          <w:p>
            <w:pPr>
              <w:pStyle w:val="Style22"/>
              <w:tabs>
                <w:tab w:val="left" w:pos="993" w:leader="none"/>
              </w:tabs>
              <w:spacing w:lineRule="auto" w:line="254"/>
              <w:ind w:left="284" w:hanging="0"/>
              <w:rPr>
                <w:szCs w:val="28"/>
                <w:lang w:eastAsia="en-US"/>
              </w:rPr>
            </w:pPr>
            <w:r>
              <w:rPr>
                <w:szCs w:val="28"/>
                <w:lang w:eastAsia="en-US"/>
              </w:rPr>
              <w:t>на основании_____________________________________________________________</w:t>
            </w:r>
          </w:p>
          <w:p>
            <w:pPr>
              <w:pStyle w:val="Style22"/>
              <w:tabs>
                <w:tab w:val="left" w:pos="993" w:leader="none"/>
              </w:tabs>
              <w:spacing w:lineRule="auto" w:line="254"/>
              <w:ind w:left="284" w:hanging="0"/>
              <w:jc w:val="center"/>
              <w:rPr>
                <w:szCs w:val="28"/>
                <w:lang w:eastAsia="en-US"/>
              </w:rPr>
            </w:pPr>
            <w:r>
              <w:rPr>
                <w:szCs w:val="28"/>
                <w:lang w:eastAsia="en-US"/>
              </w:rPr>
              <w:t>(</w:t>
            </w:r>
            <w:r>
              <w:rPr>
                <w:i/>
                <w:szCs w:val="28"/>
                <w:lang w:eastAsia="en-US"/>
              </w:rPr>
              <w:t>правоустанавливающие документы на здание, строение, сооружение, его части, с указанием наименования, даты, номера</w:t>
            </w:r>
            <w:r>
              <w:rPr>
                <w:szCs w:val="28"/>
                <w:lang w:eastAsia="en-US"/>
              </w:rPr>
              <w:t>).</w:t>
            </w:r>
          </w:p>
          <w:p>
            <w:pPr>
              <w:pStyle w:val="Style22"/>
              <w:tabs>
                <w:tab w:val="left" w:pos="993" w:leader="none"/>
              </w:tabs>
              <w:spacing w:lineRule="auto" w:line="254"/>
              <w:ind w:left="284" w:hanging="0"/>
              <w:rPr>
                <w:szCs w:val="28"/>
                <w:lang w:eastAsia="en-US"/>
              </w:rPr>
            </w:pPr>
            <w:r>
              <w:rPr>
                <w:szCs w:val="28"/>
                <w:lang w:eastAsia="en-US"/>
              </w:rPr>
            </w:r>
          </w:p>
          <w:p>
            <w:pPr>
              <w:pStyle w:val="Normal"/>
              <w:spacing w:lineRule="auto" w:line="254"/>
              <w:rPr>
                <w:rFonts w:ascii="Times New Roman" w:hAnsi="Times New Roman"/>
                <w:sz w:val="28"/>
                <w:szCs w:val="28"/>
                <w:lang w:eastAsia="en-US"/>
              </w:rPr>
            </w:pPr>
            <w:r>
              <w:rPr>
                <w:rFonts w:ascii="Times New Roman" w:hAnsi="Times New Roman"/>
                <w:sz w:val="28"/>
                <w:szCs w:val="28"/>
                <w:lang w:eastAsia="en-US"/>
              </w:rPr>
              <w:t>Место</w:t>
            </w:r>
            <w:r>
              <w:rPr>
                <w:rFonts w:ascii="Times New Roman" w:hAnsi="Times New Roman"/>
                <w:sz w:val="28"/>
                <w:szCs w:val="28"/>
                <w:lang w:val="ru-RU" w:eastAsia="en-US"/>
              </w:rPr>
              <w:t xml:space="preserve"> </w:t>
            </w:r>
            <w:r>
              <w:rPr>
                <w:rFonts w:ascii="Times New Roman" w:hAnsi="Times New Roman"/>
                <w:sz w:val="28"/>
                <w:szCs w:val="28"/>
                <w:lang w:eastAsia="en-US"/>
              </w:rPr>
              <w:t>получения</w:t>
            </w:r>
            <w:r>
              <w:rPr>
                <w:rFonts w:ascii="Times New Roman" w:hAnsi="Times New Roman"/>
                <w:sz w:val="28"/>
                <w:szCs w:val="28"/>
                <w:lang w:val="ru-RU" w:eastAsia="en-US"/>
              </w:rPr>
              <w:t xml:space="preserve"> муниципальной услуги</w:t>
            </w:r>
            <w:r>
              <w:rPr>
                <w:rFonts w:ascii="Times New Roman" w:hAnsi="Times New Roman"/>
                <w:sz w:val="28"/>
                <w:szCs w:val="28"/>
                <w:lang w:eastAsia="en-US"/>
              </w:rPr>
              <w:t>:</w:t>
            </w:r>
          </w:p>
        </w:tc>
      </w:tr>
      <w:tr>
        <w:trPr/>
        <w:tc>
          <w:tcPr>
            <w:tcW w:w="583" w:type="dxa"/>
            <w:tcBorders>
              <w:right w:val="single" w:sz="4" w:space="0" w:color="00000A"/>
              <w:insideV w:val="single" w:sz="4" w:space="0" w:color="00000A"/>
            </w:tcBorders>
            <w:shd w:fill="auto" w:val="clear"/>
          </w:tcPr>
          <w:p>
            <w:pPr>
              <w:pStyle w:val="Normal"/>
              <w:spacing w:lineRule="auto" w:line="254"/>
              <w:rPr>
                <w:rFonts w:ascii="Times New Roman" w:hAnsi="Times New Roman"/>
                <w:sz w:val="28"/>
                <w:szCs w:val="28"/>
                <w:lang w:eastAsia="en-US"/>
              </w:rPr>
            </w:pPr>
            <w:r>
              <w:rPr>
                <w:rFonts w:ascii="Times New Roman" w:hAnsi="Times New Roman"/>
                <w:sz w:val="28"/>
                <w:szCs w:val="28"/>
                <w:lang w:eastAsia="en-US"/>
              </w:rPr>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54"/>
              <w:rPr>
                <w:rFonts w:ascii="Times New Roman" w:hAnsi="Times New Roman"/>
                <w:sz w:val="28"/>
                <w:szCs w:val="28"/>
                <w:lang w:eastAsia="en-US"/>
              </w:rPr>
            </w:pPr>
            <w:r>
              <w:rPr>
                <w:rFonts w:ascii="Times New Roman" w:hAnsi="Times New Roman"/>
                <w:sz w:val="28"/>
                <w:szCs w:val="28"/>
                <w:lang w:eastAsia="en-US"/>
              </w:rPr>
            </w:r>
          </w:p>
        </w:tc>
        <w:tc>
          <w:tcPr>
            <w:tcW w:w="8558" w:type="dxa"/>
            <w:vMerge w:val="restart"/>
            <w:tcBorders>
              <w:left w:val="single" w:sz="4" w:space="0" w:color="00000A"/>
            </w:tcBorders>
            <w:shd w:fill="auto" w:val="clear"/>
            <w:tcMar>
              <w:left w:w="108" w:type="dxa"/>
            </w:tcM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t>____________________________________ (наименование органа), (адрес)</w:t>
            </w:r>
          </w:p>
        </w:tc>
      </w:tr>
      <w:tr>
        <w:trPr/>
        <w:tc>
          <w:tcPr>
            <w:tcW w:w="583" w:type="dxa"/>
            <w:tcBorders/>
            <w:shd w:fill="auto" w:val="cle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c>
          <w:tcPr>
            <w:tcW w:w="430" w:type="dxa"/>
            <w:tcBorders>
              <w:top w:val="single" w:sz="4" w:space="0" w:color="00000A"/>
              <w:bottom w:val="single" w:sz="4" w:space="0" w:color="00000A"/>
              <w:insideH w:val="single" w:sz="4" w:space="0" w:color="00000A"/>
            </w:tcBorders>
            <w:shd w:fill="auto" w:val="cle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c>
          <w:tcPr>
            <w:tcW w:w="8558" w:type="dxa"/>
            <w:vMerge w:val="continue"/>
            <w:tcBorders>
              <w:left w:val="single" w:sz="4" w:space="0" w:color="00000A"/>
            </w:tcBorders>
            <w:shd w:fill="auto" w:val="clear"/>
            <w:tcMar>
              <w:left w:w="108" w:type="dxa"/>
            </w:tcMar>
            <w:vAlign w:val="center"/>
          </w:tcPr>
          <w:p>
            <w:pPr>
              <w:pStyle w:val="Normal"/>
              <w:suppressAutoHyphens w:val="false"/>
              <w:rPr>
                <w:rFonts w:ascii="Times New Roman" w:hAnsi="Times New Roman"/>
                <w:sz w:val="28"/>
                <w:szCs w:val="28"/>
                <w:lang w:val="ru-RU" w:eastAsia="en-US"/>
              </w:rPr>
            </w:pPr>
            <w:r>
              <w:rPr>
                <w:rFonts w:ascii="Times New Roman" w:hAnsi="Times New Roman"/>
                <w:sz w:val="28"/>
                <w:szCs w:val="28"/>
                <w:lang w:val="ru-RU" w:eastAsia="en-US"/>
              </w:rPr>
            </w:r>
          </w:p>
        </w:tc>
      </w:tr>
      <w:tr>
        <w:trPr/>
        <w:tc>
          <w:tcPr>
            <w:tcW w:w="583" w:type="dxa"/>
            <w:tcBorders>
              <w:right w:val="single" w:sz="4" w:space="0" w:color="00000A"/>
              <w:insideV w:val="single" w:sz="4" w:space="0" w:color="00000A"/>
            </w:tcBorders>
            <w:shd w:fill="auto" w:val="cle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c>
          <w:tcPr>
            <w:tcW w:w="8558" w:type="dxa"/>
            <w:vMerge w:val="restart"/>
            <w:tcBorders>
              <w:left w:val="single" w:sz="4" w:space="0" w:color="00000A"/>
            </w:tcBorders>
            <w:shd w:fill="auto" w:val="clear"/>
            <w:tcMar>
              <w:left w:w="108" w:type="dxa"/>
            </w:tcM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t>Многофункциональный центр                                                                                                      (в случае подачи заявления через многофункциональный центр)</w:t>
            </w:r>
          </w:p>
        </w:tc>
      </w:tr>
      <w:tr>
        <w:trPr/>
        <w:tc>
          <w:tcPr>
            <w:tcW w:w="583" w:type="dxa"/>
            <w:tcBorders/>
            <w:shd w:fill="auto" w:val="cle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c>
          <w:tcPr>
            <w:tcW w:w="430" w:type="dxa"/>
            <w:tcBorders>
              <w:top w:val="single" w:sz="4" w:space="0" w:color="00000A"/>
              <w:bottom w:val="single" w:sz="4" w:space="0" w:color="00000A"/>
              <w:insideH w:val="single" w:sz="4" w:space="0" w:color="00000A"/>
            </w:tcBorders>
            <w:shd w:fill="auto" w:val="cle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c>
          <w:tcPr>
            <w:tcW w:w="8558" w:type="dxa"/>
            <w:vMerge w:val="continue"/>
            <w:tcBorders>
              <w:left w:val="single" w:sz="4" w:space="0" w:color="00000A"/>
            </w:tcBorders>
            <w:shd w:fill="auto" w:val="clear"/>
            <w:tcMar>
              <w:left w:w="108" w:type="dxa"/>
            </w:tcMar>
            <w:vAlign w:val="center"/>
          </w:tcPr>
          <w:p>
            <w:pPr>
              <w:pStyle w:val="Normal"/>
              <w:suppressAutoHyphens w:val="false"/>
              <w:rPr>
                <w:rFonts w:ascii="Times New Roman" w:hAnsi="Times New Roman"/>
                <w:sz w:val="28"/>
                <w:szCs w:val="28"/>
                <w:lang w:val="ru-RU" w:eastAsia="en-US"/>
              </w:rPr>
            </w:pPr>
            <w:r>
              <w:rPr>
                <w:rFonts w:ascii="Times New Roman" w:hAnsi="Times New Roman"/>
                <w:sz w:val="28"/>
                <w:szCs w:val="28"/>
                <w:lang w:val="ru-RU" w:eastAsia="en-US"/>
              </w:rPr>
            </w:r>
          </w:p>
        </w:tc>
      </w:tr>
      <w:tr>
        <w:trPr/>
        <w:tc>
          <w:tcPr>
            <w:tcW w:w="9571" w:type="dxa"/>
            <w:gridSpan w:val="3"/>
            <w:tcBorders/>
            <w:shd w:fill="auto" w:val="clear"/>
          </w:tcPr>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p>
            <w:pPr>
              <w:pStyle w:val="Style22"/>
              <w:tabs>
                <w:tab w:val="left" w:pos="993" w:leader="none"/>
                <w:tab w:val="left" w:pos="9781" w:leader="none"/>
              </w:tabs>
              <w:spacing w:lineRule="auto" w:line="254"/>
              <w:ind w:left="284" w:hanging="0"/>
              <w:rPr>
                <w:szCs w:val="28"/>
                <w:lang w:eastAsia="en-US"/>
              </w:rPr>
            </w:pPr>
            <w:r>
              <w:rPr>
                <w:szCs w:val="28"/>
                <w:lang w:eastAsia="en-US"/>
              </w:rPr>
              <w:t>________________</w:t>
            </w:r>
          </w:p>
          <w:p>
            <w:pPr>
              <w:pStyle w:val="Style22"/>
              <w:tabs>
                <w:tab w:val="left" w:pos="993" w:leader="none"/>
                <w:tab w:val="left" w:pos="9781" w:leader="none"/>
              </w:tabs>
              <w:spacing w:lineRule="auto" w:line="254"/>
              <w:ind w:left="284" w:hanging="0"/>
              <w:rPr>
                <w:szCs w:val="28"/>
                <w:lang w:eastAsia="en-US"/>
              </w:rPr>
            </w:pPr>
            <w:r>
              <w:rPr>
                <w:szCs w:val="28"/>
                <w:lang w:eastAsia="en-US"/>
              </w:rPr>
              <w:t xml:space="preserve">              </w:t>
            </w:r>
            <w:r>
              <w:rPr>
                <w:szCs w:val="28"/>
                <w:lang w:eastAsia="en-US"/>
              </w:rPr>
              <w:t>(дата)</w:t>
            </w:r>
          </w:p>
          <w:p>
            <w:pPr>
              <w:pStyle w:val="Style22"/>
              <w:tabs>
                <w:tab w:val="left" w:pos="993" w:leader="none"/>
                <w:tab w:val="left" w:pos="9781" w:leader="none"/>
              </w:tabs>
              <w:spacing w:lineRule="auto" w:line="254"/>
              <w:ind w:left="284" w:hanging="0"/>
              <w:rPr>
                <w:szCs w:val="28"/>
                <w:lang w:eastAsia="en-US"/>
              </w:rPr>
            </w:pPr>
            <w:r>
              <w:rPr>
                <w:szCs w:val="28"/>
                <w:lang w:eastAsia="en-US"/>
              </w:rPr>
              <w:t>________________                                                ________________________</w:t>
            </w:r>
          </w:p>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t xml:space="preserve">     </w:t>
            </w:r>
            <w:r>
              <w:rPr>
                <w:rFonts w:ascii="Times New Roman" w:hAnsi="Times New Roman"/>
                <w:sz w:val="28"/>
                <w:szCs w:val="28"/>
                <w:lang w:val="ru-RU" w:eastAsia="en-US"/>
              </w:rPr>
              <w:t>(должность, Ф.И.О.)                                                  (подпись заявителя, печать)</w:t>
            </w:r>
          </w:p>
          <w:p>
            <w:pPr>
              <w:pStyle w:val="Normal"/>
              <w:spacing w:lineRule="auto" w:line="254"/>
              <w:rPr>
                <w:rFonts w:ascii="Times New Roman" w:hAnsi="Times New Roman"/>
                <w:sz w:val="28"/>
                <w:szCs w:val="28"/>
                <w:lang w:val="ru-RU" w:eastAsia="en-US"/>
              </w:rPr>
            </w:pPr>
            <w:r>
              <w:rPr>
                <w:rFonts w:ascii="Times New Roman" w:hAnsi="Times New Roman"/>
                <w:sz w:val="28"/>
                <w:szCs w:val="28"/>
                <w:lang w:val="ru-RU" w:eastAsia="en-US"/>
              </w:rPr>
            </w:r>
          </w:p>
        </w:tc>
      </w:tr>
    </w:tbl>
    <w:p>
      <w:pPr>
        <w:pStyle w:val="Normal"/>
        <w:ind w:firstLine="709"/>
        <w:jc w:val="both"/>
        <w:rPr>
          <w:rFonts w:ascii="Times New Roman" w:hAnsi="Times New Roman"/>
          <w:sz w:val="28"/>
          <w:szCs w:val="28"/>
          <w:lang w:val="ru-RU"/>
        </w:rPr>
      </w:pPr>
      <w:r>
        <w:rPr>
          <w:rFonts w:ascii="Times New Roman" w:hAnsi="Times New Roman"/>
          <w:sz w:val="28"/>
          <w:szCs w:val="28"/>
          <w:lang w:val="ru-RU"/>
        </w:rPr>
        <w:t>В соответствии с ч. 1 ст. 6 Федерального закона Российской  Федерации от  27.07.2006  № 152-ФЗ  «О  персональных  данных»  даю  своё  согласие на бессрочную обработку своих персональных данных.</w:t>
      </w:r>
    </w:p>
    <w:p>
      <w:pPr>
        <w:pStyle w:val="Normal"/>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К персональным данным на обработку которых даётся моё согласие, относятся;</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фамилия, имя, отчество;</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фамилия, имя, отчество представителя;</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паспортные данные (серия, номер, когда и кем выдан);</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дата и место рождения;</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адрес по месту регистрации и по месту проживания;</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сведения, содержащие информацию о номере домашнего телефона, мобильного телефона, личной электронной почте.</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Наименование или адрес оператора________________________________</w:t>
      </w:r>
    </w:p>
    <w:p>
      <w:pPr>
        <w:pStyle w:val="Normal"/>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Предоставляю Оператору право запрашивать и получать документы и</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
    <w:p>
      <w:pPr>
        <w:pStyle w:val="Normal"/>
        <w:shd w:val="clear" w:color="auto" w:fill="FFFFFF"/>
        <w:spacing w:beforeAutospacing="1" w:afterAutospacing="1"/>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вправе обрабатывать мои персональные данные как с использованием средств автоматизации, так и без использования таких средств.</w:t>
      </w:r>
    </w:p>
    <w:p>
      <w:pPr>
        <w:pStyle w:val="Normal"/>
        <w:shd w:val="clear" w:color="auto" w:fill="FFFFFF"/>
        <w:spacing w:beforeAutospacing="1" w:afterAutospacing="1"/>
        <w:jc w:val="both"/>
        <w:rPr>
          <w:rFonts w:ascii="Times New Roman" w:hAnsi="Times New Roman"/>
          <w:color w:val="000000"/>
          <w:sz w:val="28"/>
          <w:szCs w:val="28"/>
          <w:lang w:val="ru-RU"/>
        </w:rPr>
      </w:pPr>
      <w:r>
        <w:rPr>
          <w:rFonts w:ascii="Times New Roman" w:hAnsi="Times New Roman"/>
          <w:color w:val="000000"/>
          <w:sz w:val="28"/>
          <w:szCs w:val="28"/>
          <w:lang w:val="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б, части 2 статьи 10 и части 2 статьи 11 Федерального закона от 27.07.2006г. № 152-ФЗ «О персональных данных».</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Настоящее согласие дано мной</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____________________________________________</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(дата)</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Согласие действует___________________________________________________</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(срок действия)</w:t>
      </w:r>
    </w:p>
    <w:p>
      <w:pPr>
        <w:pStyle w:val="Normal"/>
        <w:shd w:val="clear" w:color="auto" w:fill="FFFFFF"/>
        <w:jc w:val="both"/>
        <w:rPr>
          <w:rFonts w:ascii="Times New Roman" w:hAnsi="Times New Roman"/>
          <w:color w:val="000000"/>
          <w:sz w:val="28"/>
          <w:szCs w:val="28"/>
          <w:lang w:val="ru-RU"/>
        </w:rPr>
      </w:pPr>
      <w:r>
        <w:rPr>
          <w:rFonts w:ascii="Times New Roman" w:hAnsi="Times New Roman"/>
          <w:color w:val="000000"/>
          <w:sz w:val="28"/>
          <w:szCs w:val="28"/>
          <w:lang w:val="ru-RU"/>
        </w:rPr>
        <w:t>«</w:t>
      </w:r>
      <w:r>
        <w:rPr>
          <w:rFonts w:ascii="Times New Roman" w:hAnsi="Times New Roman"/>
          <w:color w:val="000000"/>
          <w:sz w:val="28"/>
          <w:szCs w:val="28"/>
        </w:rPr>
        <w:t>      </w:t>
      </w:r>
      <w:r>
        <w:rPr>
          <w:rFonts w:ascii="Times New Roman" w:hAnsi="Times New Roman"/>
          <w:color w:val="000000"/>
          <w:sz w:val="28"/>
          <w:szCs w:val="28"/>
          <w:lang w:val="ru-RU"/>
        </w:rPr>
        <w:t>»</w:t>
      </w:r>
      <w:r>
        <w:rPr>
          <w:rFonts w:ascii="Times New Roman" w:hAnsi="Times New Roman"/>
          <w:color w:val="000000"/>
          <w:sz w:val="28"/>
          <w:szCs w:val="28"/>
        </w:rPr>
        <w:t> </w:t>
      </w:r>
      <w:r>
        <w:rPr>
          <w:rFonts w:ascii="Times New Roman" w:hAnsi="Times New Roman"/>
          <w:color w:val="000000"/>
          <w:sz w:val="28"/>
          <w:szCs w:val="28"/>
          <w:lang w:val="ru-RU"/>
        </w:rPr>
        <w:t>_________20</w:t>
      </w:r>
      <w:r>
        <w:rPr>
          <w:rFonts w:ascii="Times New Roman" w:hAnsi="Times New Roman"/>
          <w:color w:val="000000"/>
          <w:sz w:val="28"/>
          <w:szCs w:val="28"/>
        </w:rPr>
        <w:t>    </w:t>
      </w:r>
      <w:r>
        <w:rPr>
          <w:rFonts w:ascii="Times New Roman" w:hAnsi="Times New Roman"/>
          <w:color w:val="000000"/>
          <w:sz w:val="28"/>
          <w:szCs w:val="28"/>
          <w:lang w:val="ru-RU"/>
        </w:rPr>
        <w:t xml:space="preserve"> г                                    (подпись, расшифровка подписи)</w:t>
      </w:r>
    </w:p>
    <w:p>
      <w:pPr>
        <w:pStyle w:val="Normal"/>
        <w:shd w:val="clear" w:color="auto" w:fill="FFFFFF"/>
        <w:spacing w:beforeAutospacing="1" w:afterAutospacing="1"/>
        <w:jc w:val="both"/>
        <w:rPr>
          <w:rFonts w:ascii="Times New Roman" w:hAnsi="Times New Roman"/>
          <w:color w:val="000000"/>
          <w:sz w:val="28"/>
          <w:szCs w:val="28"/>
          <w:lang w:val="ru-RU"/>
        </w:rPr>
      </w:pPr>
      <w:r>
        <w:rPr>
          <w:rFonts w:ascii="Times New Roman" w:hAnsi="Times New Roman"/>
          <w:color w:val="000000"/>
          <w:sz w:val="28"/>
          <w:szCs w:val="28"/>
          <w:lang w:val="ru-RU"/>
        </w:rPr>
      </w:r>
    </w:p>
    <w:p>
      <w:pPr>
        <w:pStyle w:val="Normal"/>
        <w:shd w:val="clear" w:color="auto" w:fill="FFFFFF"/>
        <w:spacing w:beforeAutospacing="1" w:afterAutospacing="1"/>
        <w:jc w:val="both"/>
        <w:rPr>
          <w:rFonts w:ascii="Times New Roman" w:hAnsi="Times New Roman"/>
          <w:color w:val="000000"/>
          <w:sz w:val="28"/>
          <w:szCs w:val="28"/>
          <w:lang w:val="ru-RU"/>
        </w:rPr>
      </w:pPr>
      <w:r>
        <w:rPr>
          <w:rFonts w:ascii="Times New Roman" w:hAnsi="Times New Roman"/>
          <w:color w:val="000000"/>
          <w:sz w:val="28"/>
          <w:szCs w:val="28"/>
          <w:lang w:val="ru-RU"/>
        </w:rPr>
      </w:r>
    </w:p>
    <w:p>
      <w:pPr>
        <w:pStyle w:val="Normal"/>
        <w:shd w:val="clear" w:color="auto" w:fill="FFFFFF"/>
        <w:spacing w:beforeAutospacing="1" w:afterAutospacing="1"/>
        <w:jc w:val="both"/>
        <w:rPr>
          <w:rFonts w:ascii="Times New Roman" w:hAnsi="Times New Roman"/>
          <w:color w:val="000000"/>
          <w:sz w:val="28"/>
          <w:szCs w:val="28"/>
          <w:lang w:val="ru-RU"/>
        </w:rPr>
      </w:pPr>
      <w:r>
        <w:rPr>
          <w:rFonts w:ascii="Times New Roman" w:hAnsi="Times New Roman"/>
          <w:color w:val="000000"/>
          <w:sz w:val="28"/>
          <w:szCs w:val="28"/>
          <w:lang w:val="ru-RU"/>
        </w:rPr>
      </w:r>
    </w:p>
    <w:p>
      <w:pPr>
        <w:pStyle w:val="Normal"/>
        <w:shd w:val="clear" w:color="auto" w:fill="FFFFFF"/>
        <w:spacing w:beforeAutospacing="1" w:afterAutospacing="1"/>
        <w:jc w:val="both"/>
        <w:rPr>
          <w:rFonts w:ascii="Times New Roman" w:hAnsi="Times New Roman"/>
          <w:color w:val="000000"/>
          <w:sz w:val="28"/>
          <w:szCs w:val="28"/>
          <w:lang w:val="ru-RU"/>
        </w:rPr>
      </w:pPr>
      <w:bookmarkStart w:id="5" w:name="sub_1"/>
      <w:bookmarkStart w:id="6" w:name="sub_1"/>
      <w:bookmarkEnd w:id="6"/>
      <w:r>
        <w:rPr>
          <w:rFonts w:ascii="Times New Roman" w:hAnsi="Times New Roman"/>
          <w:color w:val="000000"/>
          <w:sz w:val="28"/>
          <w:szCs w:val="28"/>
          <w:lang w:val="ru-RU"/>
        </w:rPr>
      </w:r>
    </w:p>
    <w:p>
      <w:pPr>
        <w:pStyle w:val="ConsPlusNormal"/>
        <w:numPr>
          <w:ilvl w:val="0"/>
          <w:numId w:val="0"/>
        </w:numPr>
        <w:ind w:firstLine="720"/>
        <w:jc w:val="right"/>
        <w:outlineLvl w:val="1"/>
        <w:rPr>
          <w:rFonts w:ascii="Times New Roman" w:hAnsi="Times New Roman" w:cs="Times New Roman"/>
          <w:sz w:val="28"/>
          <w:szCs w:val="28"/>
        </w:rPr>
      </w:pPr>
      <w:r>
        <w:rPr>
          <w:rFonts w:cs="Times New Roman" w:ascii="Times New Roman" w:hAnsi="Times New Roman"/>
          <w:sz w:val="28"/>
          <w:szCs w:val="28"/>
        </w:rPr>
        <w:t>Приложение №3</w:t>
      </w:r>
    </w:p>
    <w:p>
      <w:pPr>
        <w:pStyle w:val="ConsPlusNormal"/>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Style22"/>
        <w:tabs>
          <w:tab w:val="left" w:pos="993" w:leader="none"/>
          <w:tab w:val="left" w:pos="9781" w:leader="none"/>
        </w:tabs>
        <w:ind w:hanging="0"/>
        <w:jc w:val="right"/>
        <w:rPr>
          <w:szCs w:val="28"/>
        </w:rPr>
      </w:pPr>
      <w:r>
        <w:rPr>
          <w:szCs w:val="28"/>
        </w:rPr>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jc w:val="center"/>
        <w:rPr>
          <w:szCs w:val="28"/>
        </w:rPr>
      </w:pPr>
      <w:r>
        <w:rPr>
          <w:szCs w:val="28"/>
        </w:rPr>
        <w:t>Типовая форма Паспорта по отделке фасадов зданий, строений, сооружений</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Лист 1. Паспорт по отделке фасадов зданий, строений, сооружений</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__________________________________________________________________</w:t>
      </w:r>
    </w:p>
    <w:p>
      <w:pPr>
        <w:pStyle w:val="Style22"/>
        <w:tabs>
          <w:tab w:val="left" w:pos="993" w:leader="none"/>
          <w:tab w:val="left" w:pos="9781" w:leader="none"/>
        </w:tabs>
        <w:ind w:hanging="0"/>
        <w:jc w:val="center"/>
        <w:rPr>
          <w:szCs w:val="28"/>
        </w:rPr>
      </w:pPr>
      <w:r>
        <w:rPr>
          <w:szCs w:val="28"/>
        </w:rPr>
        <w:t>(наименование объекта)</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Заявитель__________________________________________________________</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Разработчик________________________________________________________</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Согласован</w:t>
      </w:r>
    </w:p>
    <w:p>
      <w:pPr>
        <w:pStyle w:val="Style22"/>
        <w:tabs>
          <w:tab w:val="left" w:pos="993" w:leader="none"/>
          <w:tab w:val="left" w:pos="9781" w:leader="none"/>
        </w:tabs>
        <w:ind w:hanging="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Согласован</w:t>
      </w:r>
    </w:p>
    <w:p>
      <w:pPr>
        <w:pStyle w:val="Style22"/>
        <w:tabs>
          <w:tab w:val="left" w:pos="993" w:leader="none"/>
          <w:tab w:val="left" w:pos="9781" w:leader="none"/>
        </w:tabs>
        <w:ind w:hanging="0"/>
        <w:rPr>
          <w:szCs w:val="28"/>
        </w:rPr>
      </w:pPr>
      <w:r>
        <w:rPr>
          <w:szCs w:val="28"/>
        </w:rPr>
        <w:t>_________________________________________________________________________________</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Лист 2. Местоположение объекта:</w:t>
      </w:r>
    </w:p>
    <w:p>
      <w:pPr>
        <w:pStyle w:val="Style22"/>
        <w:tabs>
          <w:tab w:val="left" w:pos="993" w:leader="none"/>
          <w:tab w:val="left" w:pos="9781" w:leader="none"/>
        </w:tabs>
        <w:ind w:hanging="0"/>
        <w:rPr>
          <w:szCs w:val="28"/>
        </w:rPr>
      </w:pPr>
      <w:r>
        <w:rPr>
          <w:szCs w:val="28"/>
        </w:rPr>
      </w:r>
    </w:p>
    <w:p>
      <w:pPr>
        <w:pStyle w:val="Style22"/>
        <w:tabs>
          <w:tab w:val="left" w:pos="993" w:leader="none"/>
          <w:tab w:val="left" w:pos="9781" w:leader="none"/>
        </w:tabs>
        <w:ind w:hanging="0"/>
        <w:rPr>
          <w:szCs w:val="28"/>
        </w:rPr>
      </w:pPr>
      <w:r>
        <w:rPr>
          <w:szCs w:val="28"/>
        </w:rPr>
        <w:t>1. Субъект Российской Федерации_____________________________________</w:t>
      </w:r>
    </w:p>
    <w:p>
      <w:pPr>
        <w:pStyle w:val="Style22"/>
        <w:tabs>
          <w:tab w:val="left" w:pos="993" w:leader="none"/>
          <w:tab w:val="left" w:pos="9781" w:leader="none"/>
        </w:tabs>
        <w:ind w:hanging="0"/>
        <w:jc w:val="center"/>
        <w:rPr>
          <w:szCs w:val="28"/>
        </w:rPr>
      </w:pPr>
      <w:r>
        <w:rPr>
          <w:szCs w:val="28"/>
        </w:rPr>
      </w:r>
    </w:p>
    <w:p>
      <w:pPr>
        <w:pStyle w:val="Style22"/>
        <w:tabs>
          <w:tab w:val="left" w:pos="993" w:leader="none"/>
          <w:tab w:val="left" w:pos="9781" w:leader="none"/>
        </w:tabs>
        <w:ind w:hanging="0"/>
        <w:jc w:val="left"/>
        <w:rPr>
          <w:szCs w:val="28"/>
        </w:rPr>
      </w:pPr>
      <w:r>
        <w:rPr>
          <w:szCs w:val="28"/>
        </w:rPr>
        <w:t>2. Город (посёлок, село, деревня)______________________________________</w:t>
      </w:r>
    </w:p>
    <w:p>
      <w:pPr>
        <w:pStyle w:val="Style22"/>
        <w:tabs>
          <w:tab w:val="left" w:pos="993" w:leader="none"/>
          <w:tab w:val="left" w:pos="9781" w:leader="none"/>
        </w:tabs>
        <w:ind w:hanging="0"/>
        <w:jc w:val="center"/>
        <w:rPr>
          <w:szCs w:val="28"/>
        </w:rPr>
      </w:pPr>
      <w:r>
        <w:rPr>
          <w:szCs w:val="28"/>
        </w:rPr>
      </w:r>
    </w:p>
    <w:p>
      <w:pPr>
        <w:pStyle w:val="Style22"/>
        <w:tabs>
          <w:tab w:val="left" w:pos="993" w:leader="none"/>
          <w:tab w:val="left" w:pos="9781" w:leader="none"/>
        </w:tabs>
        <w:ind w:hanging="0"/>
        <w:jc w:val="left"/>
        <w:rPr>
          <w:szCs w:val="28"/>
        </w:rPr>
      </w:pPr>
      <w:r>
        <w:rPr>
          <w:szCs w:val="28"/>
        </w:rPr>
        <w:t>3. Район города_____________________________________________________</w:t>
      </w:r>
    </w:p>
    <w:p>
      <w:pPr>
        <w:pStyle w:val="Style22"/>
        <w:tabs>
          <w:tab w:val="left" w:pos="993" w:leader="none"/>
          <w:tab w:val="left" w:pos="9781" w:leader="none"/>
        </w:tabs>
        <w:ind w:hanging="0"/>
        <w:jc w:val="center"/>
        <w:rPr>
          <w:szCs w:val="28"/>
        </w:rPr>
      </w:pPr>
      <w:r>
        <w:rPr>
          <w:szCs w:val="28"/>
        </w:rPr>
      </w:r>
    </w:p>
    <w:p>
      <w:pPr>
        <w:pStyle w:val="Style22"/>
        <w:tabs>
          <w:tab w:val="left" w:pos="993" w:leader="none"/>
          <w:tab w:val="left" w:pos="9781" w:leader="none"/>
        </w:tabs>
        <w:ind w:hanging="0"/>
        <w:jc w:val="left"/>
        <w:rPr>
          <w:szCs w:val="28"/>
        </w:rPr>
      </w:pPr>
      <w:r>
        <w:rPr>
          <w:szCs w:val="28"/>
        </w:rPr>
        <w:t>4. Адрес  (наименование улицы, номер здания, строения)_________________</w:t>
      </w:r>
    </w:p>
    <w:p>
      <w:pPr>
        <w:pStyle w:val="Style22"/>
        <w:tabs>
          <w:tab w:val="left" w:pos="993" w:leader="none"/>
          <w:tab w:val="left" w:pos="9781" w:leader="none"/>
        </w:tabs>
        <w:ind w:hanging="0"/>
        <w:jc w:val="center"/>
        <w:rPr>
          <w:szCs w:val="28"/>
        </w:rPr>
      </w:pPr>
      <w:r>
        <w:rPr>
          <w:szCs w:val="28"/>
        </w:rPr>
      </w:r>
    </w:p>
    <w:p>
      <w:pPr>
        <w:pStyle w:val="Style22"/>
        <w:tabs>
          <w:tab w:val="left" w:pos="993" w:leader="none"/>
          <w:tab w:val="left" w:pos="9781" w:leader="none"/>
        </w:tabs>
        <w:ind w:hanging="0"/>
        <w:jc w:val="left"/>
        <w:rPr>
          <w:szCs w:val="28"/>
        </w:rPr>
      </w:pPr>
      <w:r>
        <w:rPr>
          <w:szCs w:val="28"/>
        </w:rPr>
        <w:t>5. Правообладатель объекта (с указанием вида права)_____________________</w:t>
      </w:r>
    </w:p>
    <w:p>
      <w:pPr>
        <w:pStyle w:val="Style22"/>
        <w:tabs>
          <w:tab w:val="left" w:pos="993" w:leader="none"/>
          <w:tab w:val="left" w:pos="9781" w:leader="none"/>
        </w:tabs>
        <w:ind w:hanging="0"/>
        <w:jc w:val="center"/>
        <w:rPr>
          <w:szCs w:val="28"/>
        </w:rPr>
      </w:pPr>
      <w:r>
        <w:rPr>
          <w:szCs w:val="28"/>
        </w:rPr>
      </w:r>
    </w:p>
    <w:p>
      <w:pPr>
        <w:pStyle w:val="Style22"/>
        <w:tabs>
          <w:tab w:val="left" w:pos="993" w:leader="none"/>
          <w:tab w:val="left" w:pos="9781" w:leader="none"/>
        </w:tabs>
        <w:ind w:hanging="0"/>
        <w:jc w:val="left"/>
        <w:rPr>
          <w:szCs w:val="28"/>
        </w:rPr>
      </w:pPr>
      <w:r>
        <w:rPr>
          <w:szCs w:val="28"/>
        </w:rPr>
        <w:t>Лист 3. Пояснительная записка (текстовая часть).</w:t>
      </w:r>
    </w:p>
    <w:p>
      <w:pPr>
        <w:pStyle w:val="Style22"/>
        <w:tabs>
          <w:tab w:val="left" w:pos="993" w:leader="none"/>
          <w:tab w:val="left" w:pos="9781" w:leader="none"/>
        </w:tabs>
        <w:ind w:hanging="0"/>
        <w:jc w:val="left"/>
        <w:rPr>
          <w:szCs w:val="28"/>
        </w:rPr>
      </w:pPr>
      <w:r>
        <w:rPr>
          <w:szCs w:val="28"/>
        </w:rPr>
      </w:r>
    </w:p>
    <w:p>
      <w:pPr>
        <w:pStyle w:val="Style22"/>
        <w:tabs>
          <w:tab w:val="left" w:pos="993" w:leader="none"/>
          <w:tab w:val="left" w:pos="9781" w:leader="none"/>
        </w:tabs>
        <w:ind w:hanging="0"/>
        <w:jc w:val="left"/>
        <w:rPr>
          <w:szCs w:val="28"/>
        </w:rPr>
      </w:pPr>
      <w:r>
        <w:rPr>
          <w:szCs w:val="28"/>
        </w:rPr>
        <w:t>Лист 4. Описание здания, строения, сооружения фасадов здания, строения, сооружения.</w:t>
      </w:r>
    </w:p>
    <w:p>
      <w:pPr>
        <w:pStyle w:val="Style22"/>
        <w:tabs>
          <w:tab w:val="left" w:pos="993" w:leader="none"/>
          <w:tab w:val="left" w:pos="9781" w:leader="none"/>
        </w:tabs>
        <w:ind w:hanging="0"/>
        <w:jc w:val="center"/>
        <w:rPr>
          <w:szCs w:val="28"/>
        </w:rPr>
      </w:pPr>
      <w:r>
        <w:rPr>
          <w:szCs w:val="28"/>
        </w:rPr>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333"/>
        <w:gridCol w:w="4656"/>
        <w:gridCol w:w="3582"/>
      </w:tblGrid>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 xml:space="preserve">№ </w:t>
            </w:r>
            <w:r>
              <w:rPr>
                <w:szCs w:val="28"/>
                <w:lang w:eastAsia="en-US"/>
              </w:rPr>
              <w:t>п/п</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center"/>
              <w:rPr>
                <w:szCs w:val="28"/>
                <w:lang w:eastAsia="en-US"/>
              </w:rPr>
            </w:pPr>
            <w:r>
              <w:rPr>
                <w:szCs w:val="28"/>
                <w:lang w:eastAsia="en-US"/>
              </w:rPr>
              <w:t>Наименование и характеристики</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center"/>
              <w:rPr>
                <w:szCs w:val="28"/>
                <w:lang w:eastAsia="en-US"/>
              </w:rPr>
            </w:pPr>
            <w:r>
              <w:rPr>
                <w:szCs w:val="28"/>
                <w:lang w:eastAsia="en-US"/>
              </w:rPr>
              <w:t>Описание и характеристики</w:t>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1.</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Тип здания, строения, сооружения</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rHeight w:val="376" w:hRule="atLeast"/>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 xml:space="preserve">2. </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Технические условия для сетей инженерно-технического обеспечения</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3.</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Лестницы</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4.</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Ограждение</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 xml:space="preserve">5. </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Световое оформление фасада</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6.</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Архитектурное оформление фасада</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7.</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Материал фасада</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8.</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Колористическое решение фасада</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9.</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Описание работ по ремонту фасада</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10.</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Методика и технология ведения работ</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r>
        <w:trPr/>
        <w:tc>
          <w:tcPr>
            <w:tcW w:w="1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11.</w:t>
            </w:r>
          </w:p>
        </w:tc>
        <w:tc>
          <w:tcPr>
            <w:tcW w:w="4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t>Примечание</w:t>
            </w:r>
          </w:p>
        </w:tc>
        <w:tc>
          <w:tcPr>
            <w:tcW w:w="3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255" w:leader="none"/>
                <w:tab w:val="left" w:pos="993" w:leader="none"/>
                <w:tab w:val="left" w:pos="9781" w:leader="none"/>
              </w:tabs>
              <w:spacing w:lineRule="auto" w:line="254"/>
              <w:ind w:hanging="0"/>
              <w:jc w:val="left"/>
              <w:rPr>
                <w:szCs w:val="28"/>
                <w:lang w:eastAsia="en-US"/>
              </w:rPr>
            </w:pPr>
            <w:r>
              <w:rPr>
                <w:szCs w:val="28"/>
                <w:lang w:eastAsia="en-US"/>
              </w:rPr>
            </w:r>
          </w:p>
        </w:tc>
      </w:tr>
    </w:tbl>
    <w:p>
      <w:pPr>
        <w:pStyle w:val="Style22"/>
        <w:tabs>
          <w:tab w:val="left" w:pos="993" w:leader="none"/>
          <w:tab w:val="left" w:pos="9781" w:leader="none"/>
        </w:tabs>
        <w:ind w:hanging="0"/>
        <w:jc w:val="center"/>
        <w:rPr>
          <w:szCs w:val="28"/>
        </w:rPr>
      </w:pPr>
      <w:r>
        <w:rPr>
          <w:szCs w:val="28"/>
        </w:rPr>
      </w:r>
    </w:p>
    <w:p>
      <w:pPr>
        <w:pStyle w:val="Style22"/>
        <w:tabs>
          <w:tab w:val="left" w:pos="993" w:leader="none"/>
          <w:tab w:val="left" w:pos="9781" w:leader="none"/>
        </w:tabs>
        <w:ind w:left="-142" w:hanging="0"/>
        <w:jc w:val="left"/>
        <w:rPr>
          <w:szCs w:val="28"/>
        </w:rPr>
      </w:pPr>
      <w:r>
        <w:rPr>
          <w:szCs w:val="28"/>
        </w:rPr>
        <w:t>Лист 5. Ситуационный план-схема размещения здания, строения, сооружения на карте (масштаб 1:2000) и фотофиксация фасадов здания, строения, сооружения до проведения работ по ремонту, обновлению, окраске фасадов (в цветном варианте) (формата А3).</w:t>
      </w:r>
    </w:p>
    <w:p>
      <w:pPr>
        <w:pStyle w:val="Style22"/>
        <w:tabs>
          <w:tab w:val="left" w:pos="993" w:leader="none"/>
          <w:tab w:val="left" w:pos="9781" w:leader="none"/>
        </w:tabs>
        <w:ind w:left="-142" w:hanging="0"/>
        <w:jc w:val="left"/>
        <w:rPr>
          <w:szCs w:val="28"/>
        </w:rPr>
      </w:pPr>
      <w:r>
        <w:rPr>
          <w:szCs w:val="28"/>
        </w:rPr>
      </w:r>
    </w:p>
    <w:p>
      <w:pPr>
        <w:pStyle w:val="Style22"/>
        <w:tabs>
          <w:tab w:val="left" w:pos="993" w:leader="none"/>
          <w:tab w:val="left" w:pos="9781" w:leader="none"/>
        </w:tabs>
        <w:ind w:left="-142" w:hanging="0"/>
        <w:jc w:val="left"/>
        <w:rPr>
          <w:szCs w:val="28"/>
        </w:rPr>
      </w:pPr>
      <w:r>
        <w:rPr>
          <w:szCs w:val="28"/>
        </w:rPr>
        <w:t>Лист 6. Таблицы расколеровки фасадов и его элементов с эталонами колеров и наименованием отделочных материалов (формата А3).</w:t>
      </w:r>
    </w:p>
    <w:p>
      <w:pPr>
        <w:pStyle w:val="Style22"/>
        <w:tabs>
          <w:tab w:val="left" w:pos="993" w:leader="none"/>
          <w:tab w:val="left" w:pos="9781" w:leader="none"/>
        </w:tabs>
        <w:ind w:left="-142" w:hanging="0"/>
        <w:jc w:val="left"/>
        <w:rPr>
          <w:szCs w:val="28"/>
        </w:rPr>
      </w:pPr>
      <w:r>
        <w:rPr>
          <w:szCs w:val="28"/>
        </w:rPr>
        <w:t>Образцы цвета</w:t>
      </w:r>
    </w:p>
    <w:p>
      <w:pPr>
        <w:pStyle w:val="Style22"/>
        <w:tabs>
          <w:tab w:val="left" w:pos="993" w:leader="none"/>
          <w:tab w:val="left" w:pos="9781" w:leader="none"/>
        </w:tabs>
        <w:ind w:hanging="0"/>
        <w:jc w:val="left"/>
        <w:rPr>
          <w:szCs w:val="28"/>
        </w:rPr>
      </w:pPr>
      <w:r>
        <w:rPr>
          <w:szCs w:val="28"/>
        </w:rPr>
      </w:r>
    </w:p>
    <w:tbl>
      <w:tblPr>
        <w:tblW w:w="9605"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381"/>
        <w:gridCol w:w="4526"/>
        <w:gridCol w:w="3698"/>
      </w:tblGrid>
      <w:tr>
        <w:trPr/>
        <w:tc>
          <w:tcPr>
            <w:tcW w:w="1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 xml:space="preserve">№ </w:t>
            </w:r>
            <w:r>
              <w:rPr>
                <w:szCs w:val="28"/>
                <w:lang w:eastAsia="en-US"/>
              </w:rPr>
              <w:t>п/п</w:t>
            </w:r>
          </w:p>
        </w:tc>
        <w:tc>
          <w:tcPr>
            <w:tcW w:w="4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Образцы цвета</w:t>
            </w:r>
          </w:p>
        </w:tc>
        <w:tc>
          <w:tcPr>
            <w:tcW w:w="3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Колер</w:t>
            </w:r>
          </w:p>
        </w:tc>
      </w:tr>
      <w:tr>
        <w:trPr>
          <w:trHeight w:val="186" w:hRule="atLeast"/>
        </w:trPr>
        <w:tc>
          <w:tcPr>
            <w:tcW w:w="1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1.</w:t>
            </w:r>
          </w:p>
        </w:tc>
        <w:tc>
          <w:tcPr>
            <w:tcW w:w="4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1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2.</w:t>
            </w:r>
          </w:p>
        </w:tc>
        <w:tc>
          <w:tcPr>
            <w:tcW w:w="4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1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3.</w:t>
            </w:r>
          </w:p>
        </w:tc>
        <w:tc>
          <w:tcPr>
            <w:tcW w:w="4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1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4.</w:t>
            </w:r>
          </w:p>
        </w:tc>
        <w:tc>
          <w:tcPr>
            <w:tcW w:w="4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bl>
    <w:p>
      <w:pPr>
        <w:pStyle w:val="Style22"/>
        <w:tabs>
          <w:tab w:val="left" w:pos="993" w:leader="none"/>
          <w:tab w:val="left" w:pos="9781" w:leader="none"/>
        </w:tabs>
        <w:ind w:left="-142" w:hanging="0"/>
        <w:jc w:val="left"/>
        <w:rPr>
          <w:szCs w:val="28"/>
        </w:rPr>
      </w:pPr>
      <w:r>
        <w:rPr>
          <w:szCs w:val="28"/>
        </w:rPr>
      </w:r>
    </w:p>
    <w:p>
      <w:pPr>
        <w:pStyle w:val="Style22"/>
        <w:tabs>
          <w:tab w:val="left" w:pos="993" w:leader="none"/>
          <w:tab w:val="left" w:pos="9781" w:leader="none"/>
        </w:tabs>
        <w:ind w:left="-284" w:hanging="0"/>
        <w:jc w:val="left"/>
        <w:rPr>
          <w:szCs w:val="28"/>
        </w:rPr>
      </w:pPr>
      <w:r>
        <w:rPr>
          <w:szCs w:val="28"/>
        </w:rPr>
        <w:t>Архитектурные детали и элементы фасадов</w:t>
      </w:r>
    </w:p>
    <w:p>
      <w:pPr>
        <w:pStyle w:val="Style22"/>
        <w:tabs>
          <w:tab w:val="left" w:pos="993" w:leader="none"/>
          <w:tab w:val="left" w:pos="9781" w:leader="none"/>
        </w:tabs>
        <w:ind w:left="-284" w:hanging="0"/>
        <w:jc w:val="left"/>
        <w:rPr>
          <w:szCs w:val="28"/>
        </w:rPr>
      </w:pPr>
      <w:r>
        <w:rPr>
          <w:szCs w:val="28"/>
        </w:rPr>
      </w:r>
    </w:p>
    <w:tbl>
      <w:tblPr>
        <w:tblW w:w="9605"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382"/>
        <w:gridCol w:w="3666"/>
        <w:gridCol w:w="3542"/>
        <w:gridCol w:w="14"/>
      </w:tblGrid>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Наименование</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Отделочный материал</w:t>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Порядковый № образца цвета</w:t>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1</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2</w:t>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center"/>
              <w:rPr>
                <w:szCs w:val="28"/>
                <w:lang w:eastAsia="en-US"/>
              </w:rPr>
            </w:pPr>
            <w:r>
              <w:rPr>
                <w:szCs w:val="28"/>
                <w:lang w:eastAsia="en-US"/>
              </w:rPr>
              <w:t>3</w:t>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Стена</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Цоколь</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Карниз</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Фриз</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Архитрав</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Колонна</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Пилястры</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Откосы окон</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Оконные переплёты</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14" w:type="dxa"/>
            <w:tcBorders/>
            <w:shd w:fill="auto" w:val="clear"/>
          </w:tcPr>
          <w:p>
            <w:pPr>
              <w:pStyle w:val="Normal"/>
              <w:rPr/>
            </w:pPr>
            <w:r>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Двери</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Наличники</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Стены лоджии</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Пожарная лестница</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Водосточные трубы</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Решётки балконов</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Экраны балконов</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Плиты балконов</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Швы между панелями</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r>
        <w:trPr/>
        <w:tc>
          <w:tcPr>
            <w:tcW w:w="2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t>Козырёк</w:t>
            </w:r>
          </w:p>
        </w:tc>
        <w:tc>
          <w:tcPr>
            <w:tcW w:w="3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c>
          <w:tcPr>
            <w:tcW w:w="35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2"/>
              <w:tabs>
                <w:tab w:val="left" w:pos="993" w:leader="none"/>
                <w:tab w:val="left" w:pos="9781" w:leader="none"/>
              </w:tabs>
              <w:spacing w:lineRule="auto" w:line="254"/>
              <w:ind w:hanging="0"/>
              <w:jc w:val="left"/>
              <w:rPr>
                <w:szCs w:val="28"/>
                <w:lang w:eastAsia="en-US"/>
              </w:rPr>
            </w:pPr>
            <w:r>
              <w:rPr>
                <w:szCs w:val="28"/>
                <w:lang w:eastAsia="en-US"/>
              </w:rPr>
            </w:r>
          </w:p>
        </w:tc>
      </w:tr>
    </w:tbl>
    <w:p>
      <w:pPr>
        <w:pStyle w:val="Style22"/>
        <w:tabs>
          <w:tab w:val="left" w:pos="993" w:leader="none"/>
          <w:tab w:val="left" w:pos="9781" w:leader="none"/>
        </w:tabs>
        <w:ind w:left="-284" w:hanging="0"/>
        <w:jc w:val="left"/>
        <w:rPr>
          <w:szCs w:val="28"/>
        </w:rPr>
      </w:pPr>
      <w:r>
        <w:rPr>
          <w:szCs w:val="28"/>
        </w:rPr>
      </w:r>
    </w:p>
    <w:p>
      <w:pPr>
        <w:pStyle w:val="Style22"/>
        <w:tabs>
          <w:tab w:val="left" w:pos="993" w:leader="none"/>
          <w:tab w:val="left" w:pos="9781" w:leader="none"/>
        </w:tabs>
        <w:ind w:left="-284" w:hanging="0"/>
        <w:jc w:val="left"/>
        <w:rPr>
          <w:szCs w:val="28"/>
        </w:rPr>
      </w:pPr>
      <w:r>
        <w:rPr>
          <w:szCs w:val="28"/>
        </w:rPr>
        <w:t>Лист 7. Чертежи фасадов с цветовым решением (с предложением многовариативности цветовой наружной отделки) (формата А3).</w:t>
      </w:r>
    </w:p>
    <w:p>
      <w:pPr>
        <w:pStyle w:val="Style22"/>
        <w:tabs>
          <w:tab w:val="left" w:pos="993" w:leader="none"/>
          <w:tab w:val="left" w:pos="9781" w:leader="none"/>
        </w:tabs>
        <w:ind w:left="-284" w:hanging="0"/>
        <w:jc w:val="left"/>
        <w:rPr>
          <w:szCs w:val="28"/>
        </w:rPr>
      </w:pPr>
      <w:r>
        <w:rPr>
          <w:szCs w:val="28"/>
        </w:rPr>
      </w:r>
    </w:p>
    <w:p>
      <w:pPr>
        <w:pStyle w:val="Style22"/>
        <w:tabs>
          <w:tab w:val="left" w:pos="993" w:leader="none"/>
          <w:tab w:val="left" w:pos="9781" w:leader="none"/>
        </w:tabs>
        <w:ind w:left="-284" w:hanging="0"/>
        <w:jc w:val="left"/>
        <w:rPr>
          <w:szCs w:val="28"/>
        </w:rPr>
      </w:pPr>
      <w:r>
        <w:rPr>
          <w:szCs w:val="28"/>
        </w:rPr>
        <w:t>Лист 8. Развёртка фасадов по улице с цветовым решением в масштабе 1:200 с элементами фасадов примыкающих зданий, строений, сооружений в цвете существующей или предлагаемой окраски (формата А3).</w:t>
      </w:r>
    </w:p>
    <w:p>
      <w:pPr>
        <w:pStyle w:val="Normal"/>
        <w:widowControl w:val="false"/>
        <w:tabs>
          <w:tab w:val="left" w:pos="6480" w:leader="none"/>
        </w:tabs>
        <w:ind w:right="-142" w:hanging="0"/>
        <w:jc w:val="center"/>
        <w:rPr>
          <w:rFonts w:ascii="Times New Roman" w:hAnsi="Times New Roman"/>
          <w:bCs/>
          <w:sz w:val="28"/>
          <w:szCs w:val="28"/>
          <w:lang w:val="ru-RU"/>
        </w:rPr>
      </w:pPr>
      <w:r>
        <w:rPr>
          <w:rFonts w:ascii="Times New Roman" w:hAnsi="Times New Roman"/>
          <w:bCs/>
          <w:sz w:val="28"/>
          <w:szCs w:val="28"/>
          <w:lang w:val="ru-RU"/>
        </w:rPr>
      </w:r>
    </w:p>
    <w:p>
      <w:pPr>
        <w:pStyle w:val="Normal"/>
        <w:tabs>
          <w:tab w:val="left" w:pos="6521" w:leader="none"/>
        </w:tabs>
        <w:jc w:val="center"/>
        <w:rPr>
          <w:rFonts w:ascii="Times New Roman" w:hAnsi="Times New Roman"/>
          <w:bCs/>
          <w:sz w:val="28"/>
          <w:szCs w:val="28"/>
          <w:lang w:val="ru-RU"/>
        </w:rPr>
      </w:pPr>
      <w:r>
        <w:rPr>
          <w:rFonts w:ascii="Times New Roman" w:hAnsi="Times New Roman"/>
          <w:bCs/>
          <w:sz w:val="28"/>
          <w:szCs w:val="28"/>
          <w:lang w:val="ru-RU"/>
        </w:rPr>
      </w:r>
    </w:p>
    <w:p>
      <w:pPr>
        <w:pStyle w:val="Normal"/>
        <w:jc w:val="both"/>
        <w:rPr>
          <w:rFonts w:ascii="Times New Roman" w:hAnsi="Times New Roman"/>
          <w:sz w:val="28"/>
          <w:szCs w:val="28"/>
          <w:lang w:val="ru-RU"/>
        </w:rPr>
      </w:pPr>
      <w:r>
        <w:rPr>
          <w:rFonts w:ascii="Times New Roman" w:hAnsi="Times New Roman"/>
          <w:bCs/>
          <w:sz w:val="28"/>
          <w:szCs w:val="28"/>
          <w:lang w:val="ru-RU"/>
        </w:rPr>
        <w:t xml:space="preserve"> </w:t>
      </w:r>
    </w:p>
    <w:p>
      <w:pPr>
        <w:pStyle w:val="Normal"/>
        <w:jc w:val="both"/>
        <w:rPr>
          <w:rFonts w:ascii="Times New Roman" w:hAnsi="Times New Roman"/>
          <w:sz w:val="28"/>
          <w:szCs w:val="28"/>
          <w:lang w:val="ru-RU"/>
        </w:rPr>
      </w:pPr>
      <w:r>
        <w:rPr>
          <w:rFonts w:ascii="Times New Roman" w:hAnsi="Times New Roman"/>
          <w:sz w:val="28"/>
          <w:szCs w:val="28"/>
          <w:lang w:val="ru-RU"/>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entury">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6f88"/>
    <w:pPr>
      <w:widowControl/>
      <w:suppressAutoHyphens w:val="true"/>
      <w:bidi w:val="0"/>
      <w:spacing w:lineRule="auto" w:line="240" w:before="0" w:after="0"/>
      <w:jc w:val="left"/>
    </w:pPr>
    <w:rPr>
      <w:rFonts w:ascii="Century" w:hAnsi="Century" w:eastAsia="Times New Roman" w:cs="Times New Roman"/>
      <w:color w:val="auto"/>
      <w:sz w:val="20"/>
      <w:szCs w:val="20"/>
      <w:lang w:val="en-US"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206f88"/>
    <w:rPr>
      <w:color w:val="0000FF" w:themeColor="hyperlink"/>
      <w:u w:val="single"/>
    </w:rPr>
  </w:style>
  <w:style w:type="character" w:styleId="Style15" w:customStyle="1">
    <w:name w:val="Основной текст с отступом Знак"/>
    <w:basedOn w:val="DefaultParagraphFont"/>
    <w:link w:val="a4"/>
    <w:uiPriority w:val="99"/>
    <w:qFormat/>
    <w:rsid w:val="00206f88"/>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a8"/>
    <w:uiPriority w:val="99"/>
    <w:semiHidden/>
    <w:qFormat/>
    <w:rsid w:val="008d6f34"/>
    <w:rPr>
      <w:rFonts w:ascii="Tahoma" w:hAnsi="Tahoma" w:eastAsia="Times New Roman" w:cs="Tahoma"/>
      <w:sz w:val="16"/>
      <w:szCs w:val="16"/>
      <w:lang w:val="en-US" w:eastAsia="ru-RU"/>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Body Text Indent"/>
    <w:basedOn w:val="Normal"/>
    <w:link w:val="a5"/>
    <w:uiPriority w:val="99"/>
    <w:unhideWhenUsed/>
    <w:rsid w:val="00206f88"/>
    <w:pPr>
      <w:suppressAutoHyphens w:val="false"/>
      <w:ind w:firstLine="709"/>
      <w:jc w:val="both"/>
    </w:pPr>
    <w:rPr>
      <w:rFonts w:ascii="Times New Roman" w:hAnsi="Times New Roman"/>
      <w:sz w:val="28"/>
      <w:lang w:val="ru-RU"/>
    </w:rPr>
  </w:style>
  <w:style w:type="paragraph" w:styleId="ListParagraph">
    <w:name w:val="List Paragraph"/>
    <w:basedOn w:val="Normal"/>
    <w:uiPriority w:val="34"/>
    <w:qFormat/>
    <w:rsid w:val="00206f88"/>
    <w:pPr>
      <w:spacing w:before="0" w:after="0"/>
      <w:ind w:left="720" w:hanging="0"/>
      <w:contextualSpacing/>
    </w:pPr>
    <w:rPr/>
  </w:style>
  <w:style w:type="paragraph" w:styleId="ConsPlusNormal" w:customStyle="1">
    <w:name w:val="ConsPlusNormal"/>
    <w:uiPriority w:val="99"/>
    <w:qFormat/>
    <w:rsid w:val="00206f88"/>
    <w:pPr>
      <w:widowControl w:val="false"/>
      <w:bidi w:val="0"/>
      <w:spacing w:lineRule="auto" w:line="240" w:before="0" w:after="0"/>
      <w:ind w:firstLine="720"/>
      <w:jc w:val="left"/>
    </w:pPr>
    <w:rPr>
      <w:rFonts w:ascii="Arial" w:hAnsi="Arial" w:eastAsia="Times New Roman" w:cs="Arial"/>
      <w:color w:val="auto"/>
      <w:sz w:val="20"/>
      <w:szCs w:val="20"/>
      <w:lang w:eastAsia="ru-RU" w:val="ru-RU" w:bidi="ar-SA"/>
    </w:rPr>
  </w:style>
  <w:style w:type="paragraph" w:styleId="ConsPlusNonformat" w:customStyle="1">
    <w:name w:val="ConsPlusNonformat"/>
    <w:uiPriority w:val="99"/>
    <w:qFormat/>
    <w:rsid w:val="00206f88"/>
    <w:pPr>
      <w:widowControl/>
      <w:bidi w:val="0"/>
      <w:spacing w:lineRule="auto" w:line="240" w:before="0" w:after="0"/>
      <w:jc w:val="left"/>
    </w:pPr>
    <w:rPr>
      <w:rFonts w:ascii="Courier New" w:hAnsi="Courier New" w:eastAsia="Times New Roman" w:cs="Courier New"/>
      <w:color w:val="auto"/>
      <w:sz w:val="20"/>
      <w:szCs w:val="20"/>
      <w:lang w:eastAsia="ru-RU" w:val="ru-RU" w:bidi="ar-SA"/>
    </w:rPr>
  </w:style>
  <w:style w:type="paragraph" w:styleId="BalloonText">
    <w:name w:val="Balloon Text"/>
    <w:basedOn w:val="Normal"/>
    <w:link w:val="a9"/>
    <w:uiPriority w:val="99"/>
    <w:semiHidden/>
    <w:unhideWhenUsed/>
    <w:qFormat/>
    <w:rsid w:val="008d6f34"/>
    <w:pPr/>
    <w:rPr>
      <w:rFonts w:ascii="Tahoma" w:hAnsi="Tahoma" w:cs="Tahoma"/>
      <w:sz w:val="16"/>
      <w:szCs w:val="16"/>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06f8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290E7FFE2E09BC1066A1193C28EADC5766BCE030B620194498771F49BF8D6FBE51D15DA546E1571232EBCQFHAN" TargetMode="External"/><Relationship Id="rId3" Type="http://schemas.openxmlformats.org/officeDocument/2006/relationships/hyperlink" Target="consultantplus://offline/ref=A39EF62148DEB3646AFA6412045759B340CC148B429E62496A705326F5O" TargetMode="External"/><Relationship Id="rId4" Type="http://schemas.openxmlformats.org/officeDocument/2006/relationships/hyperlink" Target="consultantplus://offline/ref=3B62B35159C5275BEAFB9463C3EE66786C111580881745D992B20A775DD70A570B5EB77D5E86C5A684DDA3E9xAnBL" TargetMode="External"/><Relationship Id="rId5" Type="http://schemas.openxmlformats.org/officeDocument/2006/relationships/hyperlink" Target="consultantplus://offline/ref=3B62B35159C5275BEAFB9463C3EE66786C111580881745D992B20A775DD70A570B5EB77D5E86C5A684DDA3E9xAnBL" TargetMode="External"/><Relationship Id="rId6" Type="http://schemas.openxmlformats.org/officeDocument/2006/relationships/hyperlink" Target="consultantplus://offline/ref=08EF568AA347D457C5A7EE30C4CD6CFF003EAE7EA4D2AE5A1E76AC9B6E06DEFF1988AA795207330AEEeBK" TargetMode="External"/><Relationship Id="rId7" Type="http://schemas.openxmlformats.org/officeDocument/2006/relationships/hyperlink" Target="consultantplus://offline/ref=A39EF62148DEB3646AFA6412045759B340C4128B4AC0354B3B255D6002788216D0797C082DFAO" TargetMode="External"/><Relationship Id="rId8" Type="http://schemas.openxmlformats.org/officeDocument/2006/relationships/hyperlink" Target="consultantplus://offline/ref=1598E02F31698A7D97FCADD1851B281FE4D76B8F4F3538EA6C4EA7A90F4008D1441B92640F5D2AFBz9z7G" TargetMode="External"/><Relationship Id="rId9" Type="http://schemas.openxmlformats.org/officeDocument/2006/relationships/hyperlink" Target="mailto:mfc_ul@ulregion.ru"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LibreOffice/5.3.4.2$Windows_X86_64 LibreOffice_project/f82d347ccc0be322489bf7da61d7e4ad13fe2ff3</Application>
  <Pages>28</Pages>
  <Words>6420</Words>
  <Characters>50839</Characters>
  <CharactersWithSpaces>57751</CharactersWithSpaces>
  <Paragraphs>470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2017-12-19T10:46:00Z</dcterms:created>
  <dc:creator>Larisa</dc:creator>
  <dc:description/>
  <dc:language>ru-RU</dc:language>
  <cp:lastModifiedBy/>
  <cp:lastPrinted>2018-02-19T07:32:00Z</cp:lastPrinted>
  <dcterms:modified xsi:type="dcterms:W3CDTF">2018-11-20T17:14:37Z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