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2" w:rsidRDefault="00E20482" w:rsidP="00E204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</w:t>
      </w:r>
    </w:p>
    <w:p w:rsidR="003E1451" w:rsidRDefault="00E20482" w:rsidP="003E1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на 2017 год </w:t>
      </w:r>
      <w:r w:rsidR="003E1451">
        <w:rPr>
          <w:b/>
          <w:sz w:val="28"/>
          <w:szCs w:val="28"/>
        </w:rPr>
        <w:t xml:space="preserve">в рамках реализации </w:t>
      </w:r>
      <w:proofErr w:type="gramStart"/>
      <w:r w:rsidR="003E1451">
        <w:rPr>
          <w:b/>
          <w:sz w:val="28"/>
          <w:szCs w:val="28"/>
        </w:rPr>
        <w:t>долгосрочного</w:t>
      </w:r>
      <w:proofErr w:type="gramEnd"/>
      <w:r w:rsidR="003E1451">
        <w:rPr>
          <w:b/>
          <w:sz w:val="28"/>
          <w:szCs w:val="28"/>
        </w:rPr>
        <w:t xml:space="preserve"> </w:t>
      </w:r>
    </w:p>
    <w:p w:rsidR="003E1451" w:rsidRDefault="003E1451" w:rsidP="003E1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«Архивы: время, события, лица» (2014-2022 годы) </w:t>
      </w:r>
    </w:p>
    <w:p w:rsidR="00E20482" w:rsidRDefault="00E20482" w:rsidP="00E20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историко-архивной комиссии муниципального образования</w:t>
      </w:r>
    </w:p>
    <w:p w:rsidR="00E20482" w:rsidRPr="003E1451" w:rsidRDefault="00E20482" w:rsidP="00E20482">
      <w:pPr>
        <w:jc w:val="center"/>
        <w:rPr>
          <w:b/>
          <w:sz w:val="28"/>
          <w:szCs w:val="28"/>
        </w:rPr>
      </w:pPr>
      <w:r w:rsidRPr="003E1451">
        <w:rPr>
          <w:b/>
          <w:bCs/>
          <w:spacing w:val="-2"/>
          <w:sz w:val="28"/>
          <w:szCs w:val="28"/>
        </w:rPr>
        <w:t xml:space="preserve">«Цильнинский район» </w:t>
      </w:r>
    </w:p>
    <w:p w:rsidR="00E20482" w:rsidRDefault="00E20482" w:rsidP="00E20482">
      <w:pPr>
        <w:jc w:val="center"/>
        <w:rPr>
          <w:b/>
          <w:sz w:val="28"/>
          <w:szCs w:val="28"/>
        </w:rPr>
      </w:pPr>
    </w:p>
    <w:tbl>
      <w:tblPr>
        <w:tblStyle w:val="a5"/>
        <w:tblW w:w="15276" w:type="dxa"/>
        <w:tblInd w:w="0" w:type="dxa"/>
        <w:tblLook w:val="04A0"/>
      </w:tblPr>
      <w:tblGrid>
        <w:gridCol w:w="675"/>
        <w:gridCol w:w="5387"/>
        <w:gridCol w:w="2835"/>
        <w:gridCol w:w="2552"/>
        <w:gridCol w:w="1842"/>
        <w:gridCol w:w="1985"/>
      </w:tblGrid>
      <w:tr w:rsidR="00E20482" w:rsidTr="00E20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20482" w:rsidRDefault="00E20482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мероприятия (выставка, круглый стол, конференция, презентация, викторина, школьный урок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и место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Категория и количество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Примечание</w:t>
            </w:r>
          </w:p>
        </w:tc>
      </w:tr>
      <w:tr w:rsidR="00E20482" w:rsidTr="00E20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2" w:rsidRDefault="00E2048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</w:tr>
    </w:tbl>
    <w:p w:rsidR="00115F0E" w:rsidRDefault="00115F0E" w:rsidP="00B70DF3">
      <w:pPr>
        <w:shd w:val="clear" w:color="auto" w:fill="FFFFFF"/>
        <w:ind w:left="91"/>
        <w:jc w:val="center"/>
        <w:rPr>
          <w:b/>
          <w:bCs/>
          <w:spacing w:val="-2"/>
        </w:rPr>
      </w:pPr>
    </w:p>
    <w:p w:rsidR="00B70DF3" w:rsidRDefault="00E20482" w:rsidP="003E1451">
      <w:pPr>
        <w:widowControl w:val="0"/>
        <w:autoSpaceDE w:val="0"/>
        <w:spacing w:after="100" w:afterAutospacing="1"/>
        <w:ind w:left="709"/>
        <w:jc w:val="center"/>
        <w:rPr>
          <w:b/>
          <w:bCs/>
          <w:spacing w:val="-11"/>
        </w:rPr>
      </w:pPr>
      <w:r>
        <w:rPr>
          <w:b/>
        </w:rPr>
        <w:t>100-летие Великой Российской революции 1917 года</w:t>
      </w:r>
    </w:p>
    <w:tbl>
      <w:tblPr>
        <w:tblW w:w="15310" w:type="dxa"/>
        <w:tblInd w:w="-34" w:type="dxa"/>
        <w:tblLayout w:type="fixed"/>
        <w:tblLook w:val="0000"/>
      </w:tblPr>
      <w:tblGrid>
        <w:gridCol w:w="709"/>
        <w:gridCol w:w="5387"/>
        <w:gridCol w:w="2835"/>
        <w:gridCol w:w="2551"/>
        <w:gridCol w:w="1843"/>
        <w:gridCol w:w="1985"/>
      </w:tblGrid>
      <w:tr w:rsidR="001D1955" w:rsidTr="00F80F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3E1451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F80FF2" w:rsidP="00F80FF2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100 лет Революции</w:t>
            </w:r>
            <w:r w:rsidR="001D1955">
              <w:rPr>
                <w:bCs/>
                <w:spacing w:val="-2"/>
              </w:rPr>
              <w:t xml:space="preserve"> — интеллектуальная игра «Что, где, когда»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F80FF2" w:rsidP="00F80FF2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Октябрь</w:t>
            </w:r>
          </w:p>
          <w:p w:rsidR="00F80FF2" w:rsidRDefault="00F80FF2" w:rsidP="00F80FF2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Е.А., отдел по делам молодежи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5" w:rsidRDefault="001D1955" w:rsidP="002C2957">
            <w:pPr>
              <w:snapToGrid w:val="0"/>
              <w:jc w:val="center"/>
              <w:rPr>
                <w:bCs/>
                <w:spacing w:val="-2"/>
              </w:rPr>
            </w:pPr>
          </w:p>
        </w:tc>
      </w:tr>
      <w:tr w:rsidR="00F80FF2" w:rsidTr="00F80FF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3E1451" w:rsidP="003E1451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ind w:left="141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экспозиции «</w:t>
            </w:r>
            <w:r w:rsidRPr="00F80FF2">
              <w:rPr>
                <w:bCs/>
                <w:spacing w:val="-2"/>
              </w:rPr>
              <w:t>100-летие Великой Российской революции 1917 года</w:t>
            </w:r>
            <w:r>
              <w:rPr>
                <w:bCs/>
                <w:spacing w:val="-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Музей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0FF2" w:rsidRDefault="00F80FF2" w:rsidP="00D6709E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  <w:tr w:rsidR="001D1955" w:rsidTr="00F80FF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3E1451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Историческая ночь в библиотеке - акция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Все </w:t>
            </w:r>
            <w:proofErr w:type="spellStart"/>
            <w:r>
              <w:rPr>
                <w:bCs/>
                <w:spacing w:val="-2"/>
              </w:rPr>
              <w:t>грчит</w:t>
            </w:r>
            <w:proofErr w:type="spellEnd"/>
            <w:r>
              <w:rPr>
                <w:bCs/>
                <w:spacing w:val="-2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5" w:rsidRDefault="001D1955" w:rsidP="002C2957">
            <w:pPr>
              <w:snapToGrid w:val="0"/>
              <w:jc w:val="center"/>
              <w:rPr>
                <w:bCs/>
                <w:spacing w:val="-2"/>
              </w:rPr>
            </w:pPr>
          </w:p>
        </w:tc>
      </w:tr>
      <w:tr w:rsidR="001D1955" w:rsidTr="00F80FF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3E1451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955" w:rsidRPr="00F80FF2" w:rsidRDefault="001D1955" w:rsidP="00F80FF2">
            <w:pPr>
              <w:widowControl w:val="0"/>
              <w:autoSpaceDE w:val="0"/>
              <w:rPr>
                <w:b/>
                <w:bCs/>
                <w:spacing w:val="-11"/>
              </w:rPr>
            </w:pPr>
            <w:r>
              <w:rPr>
                <w:bCs/>
                <w:spacing w:val="-2"/>
              </w:rPr>
              <w:t>Предметные неделя истории «</w:t>
            </w:r>
            <w:r w:rsidR="00F80FF2">
              <w:rPr>
                <w:b/>
              </w:rPr>
              <w:t>100-летие Великой Российской революции 1917 года»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Д</w:t>
            </w:r>
            <w:r w:rsidR="001D1955">
              <w:rPr>
                <w:bCs/>
                <w:spacing w:val="-2"/>
              </w:rPr>
              <w:t>екабрь</w:t>
            </w:r>
          </w:p>
          <w:p w:rsidR="00233769" w:rsidRDefault="00233769" w:rsidP="00233769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школа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Учащиеся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55" w:rsidRDefault="001D1955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Захарова Т.Н.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55" w:rsidRDefault="001D1955" w:rsidP="002C2957">
            <w:pPr>
              <w:snapToGrid w:val="0"/>
              <w:jc w:val="center"/>
              <w:rPr>
                <w:bCs/>
                <w:spacing w:val="-2"/>
              </w:rPr>
            </w:pPr>
          </w:p>
        </w:tc>
      </w:tr>
    </w:tbl>
    <w:p w:rsidR="00A13593" w:rsidRDefault="00A13593"/>
    <w:p w:rsidR="00056297" w:rsidRDefault="00E20482" w:rsidP="003E1451">
      <w:pPr>
        <w:widowControl w:val="0"/>
        <w:autoSpaceDE w:val="0"/>
        <w:spacing w:after="120"/>
        <w:ind w:left="709"/>
        <w:jc w:val="center"/>
        <w:rPr>
          <w:b/>
          <w:bCs/>
          <w:spacing w:val="-11"/>
        </w:rPr>
      </w:pPr>
      <w:r>
        <w:rPr>
          <w:b/>
        </w:rPr>
        <w:t>Мероприятия в рамках года экологии в Российской Федерации</w:t>
      </w:r>
    </w:p>
    <w:tbl>
      <w:tblPr>
        <w:tblW w:w="1531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2835"/>
        <w:gridCol w:w="2551"/>
        <w:gridCol w:w="1843"/>
        <w:gridCol w:w="1985"/>
      </w:tblGrid>
      <w:tr w:rsidR="00F80FF2" w:rsidTr="00F80FF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233769" w:rsidP="00233769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233769">
            <w:pPr>
              <w:snapToGrid w:val="0"/>
              <w:ind w:left="141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экспозиции «</w:t>
            </w:r>
            <w:r w:rsidR="00233769">
              <w:rPr>
                <w:bCs/>
                <w:spacing w:val="-2"/>
              </w:rPr>
              <w:t>Заповедные места</w:t>
            </w:r>
            <w:r>
              <w:rPr>
                <w:bCs/>
                <w:spacing w:val="-2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Музей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FF2" w:rsidRDefault="00F80FF2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0FF2" w:rsidRDefault="00F80FF2" w:rsidP="00D6709E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  <w:tr w:rsidR="00233769" w:rsidTr="00F80FF2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233769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рукописной Красной Книги Цильнинского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Музей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rPr>
                <w:bCs/>
                <w:spacing w:val="-2"/>
              </w:rPr>
            </w:pPr>
          </w:p>
        </w:tc>
      </w:tr>
    </w:tbl>
    <w:p w:rsidR="00056297" w:rsidRDefault="00056297" w:rsidP="00056297">
      <w:pPr>
        <w:pStyle w:val="a4"/>
        <w:ind w:left="0"/>
        <w:rPr>
          <w:b/>
          <w:spacing w:val="2"/>
        </w:rPr>
      </w:pPr>
    </w:p>
    <w:p w:rsidR="003E1451" w:rsidRDefault="003E1451" w:rsidP="009F1166">
      <w:pPr>
        <w:widowControl w:val="0"/>
        <w:autoSpaceDE w:val="0"/>
        <w:ind w:left="709"/>
        <w:rPr>
          <w:b/>
        </w:rPr>
      </w:pPr>
    </w:p>
    <w:p w:rsidR="003E1451" w:rsidRDefault="003E1451" w:rsidP="009F1166">
      <w:pPr>
        <w:widowControl w:val="0"/>
        <w:autoSpaceDE w:val="0"/>
        <w:ind w:left="709"/>
        <w:rPr>
          <w:b/>
        </w:rPr>
      </w:pPr>
    </w:p>
    <w:p w:rsidR="003F431B" w:rsidRDefault="003F431B" w:rsidP="009F1166">
      <w:pPr>
        <w:widowControl w:val="0"/>
        <w:autoSpaceDE w:val="0"/>
        <w:ind w:left="709"/>
        <w:rPr>
          <w:b/>
        </w:rPr>
      </w:pPr>
    </w:p>
    <w:p w:rsidR="009F1166" w:rsidRDefault="00E20482" w:rsidP="003E1451">
      <w:pPr>
        <w:widowControl w:val="0"/>
        <w:autoSpaceDE w:val="0"/>
        <w:spacing w:after="240"/>
        <w:ind w:left="709"/>
        <w:jc w:val="center"/>
        <w:rPr>
          <w:b/>
          <w:bCs/>
          <w:spacing w:val="-11"/>
        </w:rPr>
      </w:pPr>
      <w:r>
        <w:rPr>
          <w:b/>
        </w:rPr>
        <w:lastRenderedPageBreak/>
        <w:t>Мероприятия в рамках года предпринимательства в Ульяновской области</w:t>
      </w:r>
    </w:p>
    <w:tbl>
      <w:tblPr>
        <w:tblW w:w="15310" w:type="dxa"/>
        <w:tblInd w:w="-34" w:type="dxa"/>
        <w:tblLayout w:type="fixed"/>
        <w:tblLook w:val="0000"/>
      </w:tblPr>
      <w:tblGrid>
        <w:gridCol w:w="709"/>
        <w:gridCol w:w="5387"/>
        <w:gridCol w:w="2835"/>
        <w:gridCol w:w="2551"/>
        <w:gridCol w:w="1843"/>
        <w:gridCol w:w="1985"/>
      </w:tblGrid>
      <w:tr w:rsidR="004769F8" w:rsidTr="00C23A25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Конкурс исторического эссе «История Симбирского предпринимательства»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29" w:rsidRDefault="00577E29" w:rsidP="00115F0E">
            <w:pPr>
              <w:snapToGrid w:val="0"/>
              <w:jc w:val="center"/>
              <w:rPr>
                <w:bCs/>
                <w:spacing w:val="-2"/>
              </w:rPr>
            </w:pPr>
            <w:r w:rsidRPr="00577E29">
              <w:rPr>
                <w:bCs/>
                <w:spacing w:val="-2"/>
              </w:rPr>
              <w:t>Февраль</w:t>
            </w:r>
          </w:p>
          <w:p w:rsidR="004769F8" w:rsidRDefault="00577E2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115F0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115F0E">
            <w:pPr>
              <w:snapToGrid w:val="0"/>
              <w:jc w:val="center"/>
              <w:rPr>
                <w:bCs/>
                <w:spacing w:val="-2"/>
              </w:rPr>
            </w:pPr>
            <w:r w:rsidRPr="00577E29">
              <w:rPr>
                <w:bCs/>
                <w:spacing w:val="-2"/>
              </w:rPr>
              <w:t>Захарова Т.Н.</w:t>
            </w:r>
            <w:r w:rsidR="003E1451">
              <w:rPr>
                <w:bCs/>
                <w:spacing w:val="-2"/>
              </w:rPr>
              <w:t xml:space="preserve"> </w:t>
            </w:r>
            <w:r w:rsidR="00F80FF2" w:rsidRPr="00F80FF2">
              <w:rPr>
                <w:bCs/>
                <w:spacing w:val="-2"/>
              </w:rPr>
              <w:t>ИАК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</w:p>
        </w:tc>
      </w:tr>
      <w:tr w:rsidR="004769F8" w:rsidTr="00C23A25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0E" w:rsidRDefault="00577E29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115F0E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Викторина по предпринимательству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29" w:rsidRPr="00577E29" w:rsidRDefault="00577E29" w:rsidP="00577E29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октябрь</w:t>
            </w:r>
          </w:p>
          <w:p w:rsidR="004769F8" w:rsidRDefault="00577E29" w:rsidP="00577E29">
            <w:pPr>
              <w:snapToGrid w:val="0"/>
              <w:jc w:val="center"/>
              <w:rPr>
                <w:bCs/>
                <w:spacing w:val="-2"/>
              </w:rPr>
            </w:pPr>
            <w:r w:rsidRPr="00577E29">
              <w:rPr>
                <w:bCs/>
                <w:spacing w:val="-2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115F0E">
            <w:pPr>
              <w:snapToGrid w:val="0"/>
              <w:jc w:val="center"/>
              <w:rPr>
                <w:bCs/>
                <w:spacing w:val="-2"/>
              </w:rPr>
            </w:pPr>
            <w:r w:rsidRPr="00577E29"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9F8" w:rsidRDefault="00577E29" w:rsidP="00F80FF2">
            <w:pPr>
              <w:snapToGrid w:val="0"/>
              <w:jc w:val="center"/>
              <w:rPr>
                <w:bCs/>
                <w:spacing w:val="-2"/>
              </w:rPr>
            </w:pPr>
            <w:r w:rsidRPr="00577E29">
              <w:rPr>
                <w:bCs/>
                <w:spacing w:val="-2"/>
              </w:rPr>
              <w:t>Захарова Т.Н.</w:t>
            </w:r>
            <w:r w:rsidR="003E1451">
              <w:rPr>
                <w:bCs/>
                <w:spacing w:val="-2"/>
              </w:rPr>
              <w:t xml:space="preserve"> </w:t>
            </w:r>
            <w:r w:rsidR="00F80FF2">
              <w:t>ИАК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9F8" w:rsidRDefault="004769F8" w:rsidP="00115F0E">
            <w:pPr>
              <w:snapToGrid w:val="0"/>
              <w:rPr>
                <w:bCs/>
                <w:spacing w:val="-2"/>
              </w:rPr>
            </w:pPr>
          </w:p>
        </w:tc>
      </w:tr>
    </w:tbl>
    <w:p w:rsidR="009F1166" w:rsidRDefault="00E20482" w:rsidP="003E1451">
      <w:pPr>
        <w:pStyle w:val="a4"/>
        <w:spacing w:before="240" w:after="240"/>
        <w:ind w:left="0"/>
        <w:jc w:val="center"/>
        <w:rPr>
          <w:b/>
        </w:rPr>
      </w:pPr>
      <w:r>
        <w:rPr>
          <w:b/>
        </w:rPr>
        <w:t>250 лет со дня рождения П.Н. Ивашева</w:t>
      </w:r>
    </w:p>
    <w:tbl>
      <w:tblPr>
        <w:tblW w:w="15310" w:type="dxa"/>
        <w:tblInd w:w="-34" w:type="dxa"/>
        <w:tblLayout w:type="fixed"/>
        <w:tblLook w:val="0000"/>
      </w:tblPr>
      <w:tblGrid>
        <w:gridCol w:w="709"/>
        <w:gridCol w:w="5387"/>
        <w:gridCol w:w="2835"/>
        <w:gridCol w:w="2551"/>
        <w:gridCol w:w="1843"/>
        <w:gridCol w:w="1985"/>
      </w:tblGrid>
      <w:tr w:rsidR="00233769" w:rsidTr="00D6709E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233769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Ивашев П.Н. – суворовский солдат</w:t>
            </w:r>
            <w:proofErr w:type="gramStart"/>
            <w:r>
              <w:rPr>
                <w:bCs/>
                <w:spacing w:val="-2"/>
              </w:rPr>
              <w:t>.</w:t>
            </w:r>
            <w:proofErr w:type="gramEnd"/>
            <w:r>
              <w:rPr>
                <w:bCs/>
                <w:spacing w:val="-2"/>
              </w:rPr>
              <w:t xml:space="preserve"> - 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>ллюстрированная  книжная выставка,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Все </w:t>
            </w:r>
            <w:proofErr w:type="spellStart"/>
            <w:r>
              <w:rPr>
                <w:bCs/>
                <w:spacing w:val="-2"/>
              </w:rPr>
              <w:t>грчит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</w:p>
        </w:tc>
      </w:tr>
    </w:tbl>
    <w:p w:rsidR="00C23A25" w:rsidRDefault="00C23A25" w:rsidP="009F1166">
      <w:pPr>
        <w:pStyle w:val="a4"/>
        <w:ind w:left="0"/>
        <w:rPr>
          <w:b/>
          <w:spacing w:val="2"/>
        </w:rPr>
      </w:pPr>
    </w:p>
    <w:p w:rsidR="009F1166" w:rsidRDefault="00E20482" w:rsidP="003E1451">
      <w:pPr>
        <w:pStyle w:val="a4"/>
        <w:spacing w:before="120" w:after="240"/>
        <w:ind w:left="0"/>
        <w:jc w:val="center"/>
        <w:rPr>
          <w:b/>
        </w:rPr>
      </w:pPr>
      <w:r>
        <w:rPr>
          <w:b/>
        </w:rPr>
        <w:t>205 лет со дня рождения И.А. Гончарова</w:t>
      </w:r>
    </w:p>
    <w:tbl>
      <w:tblPr>
        <w:tblW w:w="15310" w:type="dxa"/>
        <w:tblInd w:w="-34" w:type="dxa"/>
        <w:tblLayout w:type="fixed"/>
        <w:tblLook w:val="0000"/>
      </w:tblPr>
      <w:tblGrid>
        <w:gridCol w:w="709"/>
        <w:gridCol w:w="5387"/>
        <w:gridCol w:w="2835"/>
        <w:gridCol w:w="2551"/>
        <w:gridCol w:w="1843"/>
        <w:gridCol w:w="1985"/>
      </w:tblGrid>
      <w:tr w:rsidR="00233769" w:rsidTr="00D6709E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233769">
            <w:pPr>
              <w:snapToGrid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И.А. Гончаров на все времен – иллюстрированная  книжная выставка,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Все </w:t>
            </w:r>
            <w:proofErr w:type="spellStart"/>
            <w:r>
              <w:rPr>
                <w:bCs/>
                <w:spacing w:val="-2"/>
              </w:rPr>
              <w:t>грчит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69" w:rsidRDefault="00233769" w:rsidP="00D6709E">
            <w:pPr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69" w:rsidRDefault="00233769" w:rsidP="00D6709E">
            <w:pPr>
              <w:snapToGrid w:val="0"/>
              <w:jc w:val="center"/>
              <w:rPr>
                <w:bCs/>
                <w:spacing w:val="-2"/>
              </w:rPr>
            </w:pPr>
          </w:p>
        </w:tc>
      </w:tr>
    </w:tbl>
    <w:p w:rsidR="00C23A25" w:rsidRDefault="00C23A25" w:rsidP="009F1166">
      <w:pPr>
        <w:pStyle w:val="a4"/>
        <w:ind w:left="0"/>
        <w:rPr>
          <w:b/>
          <w:spacing w:val="2"/>
        </w:rPr>
      </w:pPr>
    </w:p>
    <w:p w:rsidR="00B70DF3" w:rsidRDefault="00B70DF3" w:rsidP="003E1451">
      <w:pPr>
        <w:pStyle w:val="a4"/>
        <w:ind w:left="0"/>
        <w:jc w:val="center"/>
        <w:rPr>
          <w:b/>
          <w:spacing w:val="2"/>
        </w:rPr>
      </w:pPr>
      <w:r w:rsidRPr="009F1166">
        <w:rPr>
          <w:b/>
          <w:spacing w:val="2"/>
        </w:rPr>
        <w:t xml:space="preserve">Краеведческая </w:t>
      </w:r>
      <w:r w:rsidR="009F1166" w:rsidRPr="009F1166">
        <w:rPr>
          <w:b/>
          <w:spacing w:val="2"/>
        </w:rPr>
        <w:t xml:space="preserve">работа в рамках </w:t>
      </w:r>
      <w:r w:rsidR="002B68EB" w:rsidRPr="002B68EB">
        <w:rPr>
          <w:b/>
          <w:bCs/>
          <w:spacing w:val="2"/>
        </w:rPr>
        <w:t>подготовки издания «История населенных пунктов Ульяновской области»</w:t>
      </w:r>
    </w:p>
    <w:p w:rsidR="009F1166" w:rsidRPr="009F1166" w:rsidRDefault="009F1166" w:rsidP="003E1451">
      <w:pPr>
        <w:pStyle w:val="a4"/>
        <w:ind w:left="0"/>
        <w:jc w:val="center"/>
        <w:rPr>
          <w:b/>
          <w:spacing w:val="2"/>
        </w:rPr>
      </w:pP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7"/>
        <w:gridCol w:w="2835"/>
        <w:gridCol w:w="2551"/>
        <w:gridCol w:w="1843"/>
        <w:gridCol w:w="1843"/>
      </w:tblGrid>
      <w:tr w:rsidR="00B6420D" w:rsidTr="00577E29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>Научно-практическая конференция «Я познаю мир» - конкурс проектов, исследовательских работ учащихся района по истории своего населенного пункта, о знаменитых людях своего села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E29" w:rsidRDefault="00B6420D" w:rsidP="00115F0E">
            <w:pPr>
              <w:shd w:val="clear" w:color="auto" w:fill="FFFFFF"/>
              <w:snapToGrid w:val="0"/>
              <w:jc w:val="center"/>
            </w:pPr>
            <w:r>
              <w:t>апрель</w:t>
            </w:r>
          </w:p>
          <w:p w:rsidR="00B6420D" w:rsidRDefault="00577E29" w:rsidP="00115F0E">
            <w:pPr>
              <w:shd w:val="clear" w:color="auto" w:fill="FFFFFF"/>
              <w:snapToGrid w:val="0"/>
              <w:jc w:val="center"/>
            </w:pPr>
            <w:r>
              <w:t>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115F0E">
            <w:pPr>
              <w:shd w:val="clear" w:color="auto" w:fill="FFFFFF"/>
              <w:snapToGrid w:val="0"/>
              <w:jc w:val="center"/>
            </w:pPr>
            <w: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577E29" w:rsidP="00115F0E">
            <w:pPr>
              <w:shd w:val="clear" w:color="auto" w:fill="FFFFFF"/>
              <w:snapToGrid w:val="0"/>
              <w:jc w:val="center"/>
            </w:pPr>
            <w:r>
              <w:t>ИАК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88" w:firstLine="5"/>
            </w:pPr>
          </w:p>
        </w:tc>
      </w:tr>
      <w:tr w:rsidR="00B6420D" w:rsidTr="00577E29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AA00C2" w:rsidP="00AA00C2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C23A25" w:rsidP="00577E29">
            <w:pPr>
              <w:shd w:val="clear" w:color="auto" w:fill="FFFFFF"/>
              <w:snapToGrid w:val="0"/>
              <w:ind w:left="142"/>
            </w:pPr>
            <w:r w:rsidRPr="00C23A25">
              <w:t xml:space="preserve">Мой край родной, всегда ты сердцу дорог                                            - </w:t>
            </w:r>
            <w:proofErr w:type="spellStart"/>
            <w:r w:rsidRPr="00C23A25">
              <w:t>литер</w:t>
            </w:r>
            <w:proofErr w:type="gramStart"/>
            <w:r w:rsidRPr="00C23A25">
              <w:t>.м</w:t>
            </w:r>
            <w:proofErr w:type="gramEnd"/>
            <w:r w:rsidRPr="00C23A25">
              <w:t>уз</w:t>
            </w:r>
            <w:proofErr w:type="spellEnd"/>
            <w:r w:rsidRPr="00C23A25">
              <w:t xml:space="preserve"> ком., встречи с писател</w:t>
            </w:r>
            <w:r w:rsidR="00577E29">
              <w:t>е</w:t>
            </w:r>
            <w:r w:rsidRPr="00C23A25">
              <w:t xml:space="preserve">м Анатолий </w:t>
            </w:r>
            <w:r>
              <w:t>Чебанов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E29" w:rsidRDefault="00577E29" w:rsidP="00115F0E">
            <w:pPr>
              <w:shd w:val="clear" w:color="auto" w:fill="FFFFFF"/>
              <w:snapToGrid w:val="0"/>
              <w:jc w:val="center"/>
            </w:pPr>
            <w:r>
              <w:t>Ф</w:t>
            </w:r>
            <w:r w:rsidR="00C23A25">
              <w:t>евраль</w:t>
            </w:r>
          </w:p>
          <w:p w:rsidR="00B6420D" w:rsidRDefault="00577E29" w:rsidP="00115F0E">
            <w:pPr>
              <w:shd w:val="clear" w:color="auto" w:fill="FFFFFF"/>
              <w:snapToGrid w:val="0"/>
              <w:jc w:val="center"/>
            </w:pPr>
            <w:r>
              <w:t>РДК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577E29" w:rsidP="00CE637F">
            <w:pPr>
              <w:snapToGrid w:val="0"/>
              <w:jc w:val="center"/>
            </w:pPr>
            <w:r>
              <w:t>население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451" w:rsidRDefault="00577E29" w:rsidP="00CE637F">
            <w:pPr>
              <w:snapToGrid w:val="0"/>
              <w:jc w:val="center"/>
            </w:pPr>
            <w:r>
              <w:t>Библиотека</w:t>
            </w:r>
          </w:p>
          <w:p w:rsidR="00B6420D" w:rsidRDefault="00577E29" w:rsidP="00CE637F">
            <w:pPr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  <w:tr w:rsidR="00B6420D" w:rsidTr="00577E29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AA00C2" w:rsidP="00AA00C2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 xml:space="preserve">Мой край родной, всегда ты сердцу дорог                                            - </w:t>
            </w:r>
            <w:proofErr w:type="spellStart"/>
            <w:r>
              <w:t>литер</w:t>
            </w:r>
            <w:proofErr w:type="gramStart"/>
            <w:r>
              <w:t>.м</w:t>
            </w:r>
            <w:proofErr w:type="gramEnd"/>
            <w:r>
              <w:t>уз</w:t>
            </w:r>
            <w:proofErr w:type="spellEnd"/>
            <w:r>
              <w:t xml:space="preserve"> ком., встречи с писателями</w:t>
            </w:r>
            <w:r w:rsidR="00C23A25">
              <w:t xml:space="preserve"> Анатолий </w:t>
            </w:r>
            <w:proofErr w:type="spellStart"/>
            <w:r w:rsidR="00C23A25">
              <w:t>Юман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E29" w:rsidRDefault="00577E29" w:rsidP="00577E29">
            <w:pPr>
              <w:snapToGrid w:val="0"/>
              <w:jc w:val="center"/>
            </w:pPr>
            <w:r>
              <w:t xml:space="preserve">Февраль </w:t>
            </w:r>
          </w:p>
          <w:p w:rsidR="00B6420D" w:rsidRDefault="00577E29" w:rsidP="00577E29">
            <w:pPr>
              <w:snapToGrid w:val="0"/>
              <w:jc w:val="center"/>
            </w:pPr>
            <w:r>
              <w:t>РДК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577E29" w:rsidP="00CE637F">
            <w:pPr>
              <w:snapToGrid w:val="0"/>
              <w:jc w:val="center"/>
            </w:pPr>
            <w:r w:rsidRPr="00577E29">
              <w:t>население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451" w:rsidRDefault="00B6420D" w:rsidP="00CE637F">
            <w:pPr>
              <w:snapToGrid w:val="0"/>
              <w:jc w:val="center"/>
            </w:pPr>
            <w:r>
              <w:t>Библиотека</w:t>
            </w:r>
          </w:p>
          <w:p w:rsidR="00B6420D" w:rsidRDefault="00577E29" w:rsidP="00CE637F">
            <w:pPr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Трунова</w:t>
            </w:r>
            <w:proofErr w:type="spellEnd"/>
            <w:r>
              <w:rPr>
                <w:bCs/>
                <w:spacing w:val="-2"/>
              </w:rPr>
              <w:t xml:space="preserve"> Н.Я.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  <w:tr w:rsidR="00B6420D" w:rsidTr="00577E29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AA00C2" w:rsidP="00115F0E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hd w:val="clear" w:color="auto" w:fill="FFFFFF"/>
              <w:snapToGrid w:val="0"/>
              <w:ind w:left="142"/>
            </w:pPr>
            <w:r>
              <w:t>Перевод газетных статей по истории родного края в электронный вид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451" w:rsidRDefault="003E1451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t>ИАК</w:t>
            </w:r>
            <w:r>
              <w:rPr>
                <w:bCs/>
                <w:spacing w:val="-2"/>
              </w:rPr>
              <w:t xml:space="preserve"> </w:t>
            </w:r>
          </w:p>
          <w:p w:rsidR="00B6420D" w:rsidRDefault="00577E29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Корнеев Е.А.,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CE637F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  <w:tr w:rsidR="00B6420D" w:rsidTr="00577E29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AA00C2" w:rsidP="00115F0E">
            <w:pPr>
              <w:shd w:val="clear" w:color="auto" w:fill="FFFFFF"/>
              <w:snapToGrid w:val="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B6420D">
            <w:pPr>
              <w:snapToGrid w:val="0"/>
              <w:ind w:left="141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Создание экспозиции «История населенных пунктов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467CB8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20D" w:rsidRDefault="00B6420D" w:rsidP="00C01514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451" w:rsidRDefault="003E1451" w:rsidP="00B67872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Музей  </w:t>
            </w:r>
          </w:p>
          <w:p w:rsidR="00B6420D" w:rsidRDefault="003E1451" w:rsidP="003E1451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420D" w:rsidRDefault="00B6420D" w:rsidP="002B68EB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  <w:tr w:rsidR="002B68EB" w:rsidTr="00577E29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AA00C2" w:rsidP="00115F0E">
            <w:pPr>
              <w:shd w:val="clear" w:color="auto" w:fill="FFFFFF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2B68EB">
            <w:pPr>
              <w:snapToGrid w:val="0"/>
              <w:ind w:left="141" w:right="14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Сбор иллюстративного материала для </w:t>
            </w:r>
            <w:r w:rsidRPr="002B68EB">
              <w:rPr>
                <w:bCs/>
                <w:spacing w:val="-2"/>
              </w:rPr>
              <w:t>подготовки издания «История населенных пунктов Ульяновской области»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 течени</w:t>
            </w:r>
            <w:proofErr w:type="gramStart"/>
            <w:r>
              <w:rPr>
                <w:bCs/>
                <w:spacing w:val="-2"/>
              </w:rPr>
              <w:t>и</w:t>
            </w:r>
            <w:proofErr w:type="gramEnd"/>
            <w:r>
              <w:rPr>
                <w:bCs/>
                <w:spacing w:val="-2"/>
              </w:rPr>
              <w:t xml:space="preserve">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2B68EB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68EB" w:rsidRDefault="003E1451" w:rsidP="00CE637F">
            <w:pPr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Корнеев Е.А.,</w:t>
            </w:r>
            <w:r>
              <w:t xml:space="preserve"> ИАК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68EB" w:rsidRDefault="002B68EB" w:rsidP="00CE637F">
            <w:pPr>
              <w:snapToGrid w:val="0"/>
              <w:ind w:left="88"/>
              <w:rPr>
                <w:bCs/>
                <w:spacing w:val="-2"/>
              </w:rPr>
            </w:pPr>
          </w:p>
        </w:tc>
      </w:tr>
    </w:tbl>
    <w:p w:rsidR="00B70DF3" w:rsidRDefault="00B70DF3"/>
    <w:p w:rsidR="00B70DF3" w:rsidRDefault="00B70DF3"/>
    <w:p w:rsidR="003F431B" w:rsidRDefault="003F431B" w:rsidP="003F431B">
      <w:r>
        <w:tab/>
        <w:t>Председатель историко-архивной комиссии</w:t>
      </w:r>
    </w:p>
    <w:p w:rsidR="003F431B" w:rsidRDefault="003F431B" w:rsidP="003F431B">
      <w:r>
        <w:tab/>
        <w:t>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Е.А.Корнеев</w:t>
      </w:r>
    </w:p>
    <w:p w:rsidR="003F431B" w:rsidRDefault="003F431B" w:rsidP="003F431B">
      <w:r>
        <w:t xml:space="preserve">  </w:t>
      </w:r>
    </w:p>
    <w:p w:rsidR="003F431B" w:rsidRDefault="003F431B" w:rsidP="003F431B">
      <w:r>
        <w:tab/>
        <w:t>Консультант по архивам</w:t>
      </w:r>
    </w:p>
    <w:p w:rsidR="003F431B" w:rsidRDefault="003F431B" w:rsidP="003F431B">
      <w:r>
        <w:tab/>
        <w:t>администрации 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Е.М.Краснова</w:t>
      </w:r>
    </w:p>
    <w:p w:rsidR="003E1451" w:rsidRDefault="003E1451" w:rsidP="003F431B"/>
    <w:sectPr w:rsidR="003E1451" w:rsidSect="00B70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1">
    <w:nsid w:val="2D2472B7"/>
    <w:multiLevelType w:val="hybridMultilevel"/>
    <w:tmpl w:val="E01AEF92"/>
    <w:lvl w:ilvl="0" w:tplc="4726F7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characterSpacingControl w:val="doNotCompress"/>
  <w:compat/>
  <w:rsids>
    <w:rsidRoot w:val="00385863"/>
    <w:rsid w:val="00010AFB"/>
    <w:rsid w:val="00056297"/>
    <w:rsid w:val="00115F0E"/>
    <w:rsid w:val="001D1955"/>
    <w:rsid w:val="00233769"/>
    <w:rsid w:val="002B68EB"/>
    <w:rsid w:val="00385863"/>
    <w:rsid w:val="003E1451"/>
    <w:rsid w:val="003F431B"/>
    <w:rsid w:val="00434FC9"/>
    <w:rsid w:val="004769F8"/>
    <w:rsid w:val="00577E29"/>
    <w:rsid w:val="009F1166"/>
    <w:rsid w:val="00A13593"/>
    <w:rsid w:val="00A722C4"/>
    <w:rsid w:val="00AA00C2"/>
    <w:rsid w:val="00B6420D"/>
    <w:rsid w:val="00B70DF3"/>
    <w:rsid w:val="00B716ED"/>
    <w:rsid w:val="00BD5033"/>
    <w:rsid w:val="00C23A25"/>
    <w:rsid w:val="00E20482"/>
    <w:rsid w:val="00EC49DA"/>
    <w:rsid w:val="00F8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70DF3"/>
    <w:pPr>
      <w:spacing w:before="280" w:after="280"/>
    </w:pPr>
  </w:style>
  <w:style w:type="paragraph" w:customStyle="1" w:styleId="1">
    <w:name w:val="Цитата1"/>
    <w:basedOn w:val="a"/>
    <w:rsid w:val="00B70DF3"/>
    <w:pPr>
      <w:suppressAutoHyphens w:val="0"/>
      <w:ind w:left="300" w:right="976" w:firstLine="60"/>
    </w:pPr>
    <w:rPr>
      <w:sz w:val="28"/>
    </w:rPr>
  </w:style>
  <w:style w:type="paragraph" w:styleId="a4">
    <w:name w:val="List Paragraph"/>
    <w:basedOn w:val="a"/>
    <w:uiPriority w:val="34"/>
    <w:qFormat/>
    <w:rsid w:val="00056297"/>
    <w:pPr>
      <w:ind w:left="720"/>
      <w:contextualSpacing/>
    </w:pPr>
  </w:style>
  <w:style w:type="table" w:styleId="a5">
    <w:name w:val="Table Grid"/>
    <w:basedOn w:val="a1"/>
    <w:uiPriority w:val="59"/>
    <w:rsid w:val="00E2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31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70DF3"/>
    <w:pPr>
      <w:spacing w:before="280" w:after="280"/>
    </w:pPr>
  </w:style>
  <w:style w:type="paragraph" w:customStyle="1" w:styleId="1">
    <w:name w:val="Цитата1"/>
    <w:basedOn w:val="a"/>
    <w:rsid w:val="00B70DF3"/>
    <w:pPr>
      <w:suppressAutoHyphens w:val="0"/>
      <w:ind w:left="300" w:right="976" w:firstLine="60"/>
    </w:pPr>
    <w:rPr>
      <w:sz w:val="28"/>
    </w:rPr>
  </w:style>
  <w:style w:type="paragraph" w:styleId="a4">
    <w:name w:val="List Paragraph"/>
    <w:basedOn w:val="a"/>
    <w:uiPriority w:val="34"/>
    <w:qFormat/>
    <w:rsid w:val="00056297"/>
    <w:pPr>
      <w:ind w:left="720"/>
      <w:contextualSpacing/>
    </w:pPr>
  </w:style>
  <w:style w:type="table" w:styleId="a5">
    <w:name w:val="Table Grid"/>
    <w:basedOn w:val="a1"/>
    <w:uiPriority w:val="59"/>
    <w:rsid w:val="00E20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B5B4-DB99-4A85-9D4C-839D7153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2017-02-15T10:42:00Z</cp:lastPrinted>
  <dcterms:created xsi:type="dcterms:W3CDTF">2015-12-24T18:19:00Z</dcterms:created>
  <dcterms:modified xsi:type="dcterms:W3CDTF">2017-02-15T10:42:00Z</dcterms:modified>
</cp:coreProperties>
</file>