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7C" w:rsidRPr="00320C9B" w:rsidRDefault="00054E7C" w:rsidP="00054E7C">
      <w:pPr>
        <w:ind w:left="9639"/>
        <w:jc w:val="center"/>
        <w:rPr>
          <w:rFonts w:ascii="Times New Roman" w:hAnsi="Times New Roman"/>
          <w:caps/>
          <w:sz w:val="28"/>
          <w:szCs w:val="28"/>
        </w:rPr>
      </w:pPr>
      <w:r w:rsidRPr="00283F04">
        <w:rPr>
          <w:rFonts w:ascii="Times New Roman" w:hAnsi="Times New Roman"/>
          <w:caps/>
          <w:sz w:val="28"/>
          <w:szCs w:val="28"/>
        </w:rPr>
        <w:t>Приложение</w:t>
      </w:r>
      <w:r w:rsidR="00BF14F5">
        <w:rPr>
          <w:rFonts w:ascii="Times New Roman" w:hAnsi="Times New Roman"/>
          <w:caps/>
          <w:sz w:val="28"/>
          <w:szCs w:val="28"/>
        </w:rPr>
        <w:t xml:space="preserve"> 3</w:t>
      </w:r>
      <w:bookmarkStart w:id="0" w:name="_GoBack"/>
      <w:bookmarkEnd w:id="0"/>
    </w:p>
    <w:p w:rsidR="00054E7C" w:rsidRDefault="00054E7C" w:rsidP="00054E7C">
      <w:pPr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054E7C" w:rsidRDefault="00054E7C" w:rsidP="00054E7C">
      <w:pPr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«Цильнинский район»</w:t>
      </w:r>
    </w:p>
    <w:p w:rsidR="00054E7C" w:rsidRDefault="00054E7C" w:rsidP="00054E7C">
      <w:pPr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Ульяновской области</w:t>
      </w:r>
    </w:p>
    <w:p w:rsidR="00054E7C" w:rsidRPr="00DB7791" w:rsidRDefault="00DB7791" w:rsidP="00054E7C">
      <w:pPr>
        <w:ind w:left="96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054E7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17.12.2015 №88-р</w:t>
      </w:r>
    </w:p>
    <w:p w:rsidR="00054E7C" w:rsidRDefault="00054E7C" w:rsidP="00054E7C">
      <w:pPr>
        <w:jc w:val="right"/>
        <w:rPr>
          <w:rFonts w:ascii="Times New Roman" w:hAnsi="Times New Roman"/>
          <w:sz w:val="28"/>
          <w:szCs w:val="28"/>
        </w:rPr>
      </w:pPr>
    </w:p>
    <w:p w:rsidR="00054E7C" w:rsidRDefault="00054E7C" w:rsidP="00054E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E7C" w:rsidRPr="004F7333" w:rsidRDefault="00054E7C" w:rsidP="00054E7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733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F7333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054E7C" w:rsidRPr="004F7333" w:rsidRDefault="00054E7C" w:rsidP="00054E7C">
      <w:pPr>
        <w:jc w:val="center"/>
        <w:rPr>
          <w:rFonts w:ascii="Times New Roman" w:hAnsi="Times New Roman"/>
          <w:b/>
          <w:sz w:val="28"/>
          <w:szCs w:val="28"/>
        </w:rPr>
      </w:pPr>
      <w:r w:rsidRPr="004F7333">
        <w:rPr>
          <w:rFonts w:ascii="Times New Roman" w:hAnsi="Times New Roman"/>
          <w:b/>
          <w:sz w:val="28"/>
          <w:szCs w:val="28"/>
        </w:rPr>
        <w:t>нормотворческой деятельности администрации муниципального образования «Цильнинский район» Ульяновской области 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4F733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54E7C" w:rsidRPr="00320C9B" w:rsidRDefault="00054E7C" w:rsidP="00054E7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784" w:tblpY="1"/>
        <w:tblOverlap w:val="never"/>
        <w:tblW w:w="13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3857"/>
        <w:gridCol w:w="84"/>
        <w:gridCol w:w="2748"/>
        <w:gridCol w:w="2059"/>
        <w:gridCol w:w="3554"/>
      </w:tblGrid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54E7C" w:rsidRPr="00C1688D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41" w:type="dxa"/>
            <w:gridSpan w:val="2"/>
          </w:tcPr>
          <w:p w:rsidR="00054E7C" w:rsidRPr="00620141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41">
              <w:rPr>
                <w:rFonts w:ascii="Times New Roman" w:hAnsi="Times New Roman"/>
                <w:sz w:val="28"/>
                <w:szCs w:val="28"/>
              </w:rPr>
              <w:t>Наименование проекта правового акта</w:t>
            </w:r>
          </w:p>
        </w:tc>
        <w:tc>
          <w:tcPr>
            <w:tcW w:w="2748" w:type="dxa"/>
          </w:tcPr>
          <w:p w:rsidR="00054E7C" w:rsidRPr="00620141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14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620141">
              <w:rPr>
                <w:rFonts w:ascii="Times New Roman" w:hAnsi="Times New Roman"/>
                <w:sz w:val="28"/>
                <w:szCs w:val="28"/>
              </w:rPr>
              <w:t xml:space="preserve"> за подготовку и сопровождение проекта правового акта</w:t>
            </w:r>
          </w:p>
        </w:tc>
        <w:tc>
          <w:tcPr>
            <w:tcW w:w="2059" w:type="dxa"/>
          </w:tcPr>
          <w:p w:rsidR="00054E7C" w:rsidRPr="00620141" w:rsidRDefault="00054E7C" w:rsidP="00AB5C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41">
              <w:rPr>
                <w:rFonts w:ascii="Times New Roman" w:hAnsi="Times New Roman"/>
                <w:sz w:val="28"/>
                <w:szCs w:val="28"/>
              </w:rPr>
              <w:t>Срок принятия право</w:t>
            </w:r>
            <w:r w:rsidR="00AB5CA3">
              <w:rPr>
                <w:rFonts w:ascii="Times New Roman" w:hAnsi="Times New Roman"/>
                <w:sz w:val="28"/>
                <w:szCs w:val="28"/>
              </w:rPr>
              <w:t>во</w:t>
            </w:r>
            <w:r w:rsidRPr="00620141">
              <w:rPr>
                <w:rFonts w:ascii="Times New Roman" w:hAnsi="Times New Roman"/>
                <w:sz w:val="28"/>
                <w:szCs w:val="28"/>
              </w:rPr>
              <w:t>го акта</w:t>
            </w:r>
          </w:p>
        </w:tc>
        <w:tc>
          <w:tcPr>
            <w:tcW w:w="3554" w:type="dxa"/>
          </w:tcPr>
          <w:p w:rsidR="00054E7C" w:rsidRPr="00620141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41">
              <w:rPr>
                <w:rFonts w:ascii="Times New Roman" w:hAnsi="Times New Roman"/>
                <w:sz w:val="28"/>
                <w:szCs w:val="28"/>
              </w:rPr>
              <w:t>Цель принятия</w:t>
            </w:r>
          </w:p>
        </w:tc>
      </w:tr>
      <w:tr w:rsidR="00054E7C" w:rsidRPr="00620141" w:rsidTr="00A27A38">
        <w:tc>
          <w:tcPr>
            <w:tcW w:w="13498" w:type="dxa"/>
            <w:gridSpan w:val="6"/>
          </w:tcPr>
          <w:p w:rsidR="00054E7C" w:rsidRPr="00902803" w:rsidRDefault="00054E7C" w:rsidP="006823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803">
              <w:rPr>
                <w:rFonts w:ascii="Times New Roman" w:hAnsi="Times New Roman"/>
                <w:b/>
                <w:sz w:val="28"/>
                <w:szCs w:val="28"/>
              </w:rPr>
              <w:t>010.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902803">
              <w:rPr>
                <w:rFonts w:ascii="Times New Roman" w:hAnsi="Times New Roman"/>
                <w:b/>
                <w:sz w:val="28"/>
                <w:szCs w:val="28"/>
              </w:rPr>
              <w:t xml:space="preserve">0.000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.Конституционный строй</w:t>
            </w:r>
            <w:r w:rsidRPr="009028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054E7C" w:rsidRPr="00620141" w:rsidTr="00A27A38">
        <w:tc>
          <w:tcPr>
            <w:tcW w:w="13498" w:type="dxa"/>
            <w:gridSpan w:val="6"/>
          </w:tcPr>
          <w:p w:rsidR="00054E7C" w:rsidRPr="00B27776" w:rsidRDefault="00054E7C" w:rsidP="00B2777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776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МО «Цильнинский район», проекты которых разрабатываются и вносятся администрацией МО «Цильнинский район»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Pr="00620141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010.1.1</w:t>
            </w:r>
          </w:p>
        </w:tc>
        <w:tc>
          <w:tcPr>
            <w:tcW w:w="3941" w:type="dxa"/>
            <w:gridSpan w:val="2"/>
          </w:tcPr>
          <w:p w:rsidR="00054E7C" w:rsidRPr="00620141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F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«Цильнинский район» Ульяновской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054E7C" w:rsidRPr="00620141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DFE">
              <w:rPr>
                <w:rFonts w:ascii="Times New Roman" w:hAnsi="Times New Roman"/>
                <w:sz w:val="28"/>
                <w:szCs w:val="28"/>
              </w:rPr>
              <w:t>Управление правового обеспечения</w:t>
            </w:r>
          </w:p>
        </w:tc>
        <w:tc>
          <w:tcPr>
            <w:tcW w:w="2059" w:type="dxa"/>
          </w:tcPr>
          <w:p w:rsidR="00054E7C" w:rsidRPr="00620141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54" w:type="dxa"/>
          </w:tcPr>
          <w:p w:rsidR="00054E7C" w:rsidRPr="00620141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FE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с действующим законодательством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010.1.2.</w:t>
            </w:r>
          </w:p>
        </w:tc>
        <w:tc>
          <w:tcPr>
            <w:tcW w:w="3941" w:type="dxa"/>
            <w:gridSpan w:val="2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F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депутатов МО «Цильнинский район» «О структуре администрации МО </w:t>
            </w:r>
            <w:r w:rsidRPr="00780DFE">
              <w:rPr>
                <w:rFonts w:ascii="Times New Roman" w:hAnsi="Times New Roman"/>
                <w:sz w:val="28"/>
                <w:szCs w:val="28"/>
              </w:rPr>
              <w:lastRenderedPageBreak/>
              <w:t>«Цильнинский район»</w:t>
            </w:r>
          </w:p>
        </w:tc>
        <w:tc>
          <w:tcPr>
            <w:tcW w:w="2748" w:type="dxa"/>
          </w:tcPr>
          <w:p w:rsidR="00054E7C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D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аппарата администрации </w:t>
            </w:r>
          </w:p>
        </w:tc>
        <w:tc>
          <w:tcPr>
            <w:tcW w:w="2059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54" w:type="dxa"/>
          </w:tcPr>
          <w:p w:rsidR="00054E7C" w:rsidRDefault="00CF0315" w:rsidP="00CF0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оптимизации муниципального управления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010.1.3</w:t>
            </w:r>
          </w:p>
        </w:tc>
        <w:tc>
          <w:tcPr>
            <w:tcW w:w="3941" w:type="dxa"/>
            <w:gridSpan w:val="2"/>
          </w:tcPr>
          <w:p w:rsidR="00054E7C" w:rsidRPr="0079171C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9171C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мер социальной поддержки                             по договору о целевом обучении </w:t>
            </w:r>
          </w:p>
          <w:p w:rsidR="00054E7C" w:rsidRPr="00780DFE" w:rsidRDefault="00054E7C" w:rsidP="00682398">
            <w:pPr>
              <w:tabs>
                <w:tab w:val="left" w:pos="2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054E7C" w:rsidRPr="00780DFE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1C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059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54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171C">
              <w:rPr>
                <w:rFonts w:ascii="Times New Roman" w:hAnsi="Times New Roman"/>
                <w:sz w:val="28"/>
                <w:szCs w:val="28"/>
              </w:rPr>
              <w:t>с целью регламентации порядка и условий назначения и выплаты меры социальной поддержки в виде ежемесячной денежной выплаты обучающимся по образовательным программам среднего профессионального и высшего образования в организациях, осуществляющих образовательную деятельность, на условиях договора о целевом обучении</w:t>
            </w:r>
            <w:proofErr w:type="gramEnd"/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010.1.4 </w:t>
            </w:r>
          </w:p>
        </w:tc>
        <w:tc>
          <w:tcPr>
            <w:tcW w:w="3941" w:type="dxa"/>
            <w:gridSpan w:val="2"/>
          </w:tcPr>
          <w:p w:rsidR="00054E7C" w:rsidRPr="00780DFE" w:rsidRDefault="00054E7C" w:rsidP="00682398">
            <w:pPr>
              <w:tabs>
                <w:tab w:val="left" w:pos="1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9171C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МО «Цильнинский район» Ульяновской области «Об утверждении Перечня услуг, которые являются необходимыми и обязательными для предоставления муниципальных услуг МО «Цильнинский район»</w:t>
            </w:r>
          </w:p>
        </w:tc>
        <w:tc>
          <w:tcPr>
            <w:tcW w:w="2748" w:type="dxa"/>
          </w:tcPr>
          <w:p w:rsidR="00054E7C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1C">
              <w:rPr>
                <w:rFonts w:ascii="Times New Roman" w:hAnsi="Times New Roman"/>
                <w:sz w:val="28"/>
                <w:szCs w:val="28"/>
              </w:rPr>
              <w:t>Отдел организационного обеспечения</w:t>
            </w:r>
          </w:p>
          <w:p w:rsidR="00054E7C" w:rsidRPr="0079171C" w:rsidRDefault="00054E7C" w:rsidP="00682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54" w:type="dxa"/>
          </w:tcPr>
          <w:p w:rsidR="00054E7C" w:rsidRPr="001761D0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в целях реализации норм Федерального закона от 27.07.2010 N 210-ФЗ</w:t>
            </w:r>
          </w:p>
          <w:p w:rsidR="00054E7C" w:rsidRPr="001761D0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(ред. от 21.07.2014)</w:t>
            </w:r>
          </w:p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"Об организации предоставления государственных и муниципальных услуг"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010.1.5</w:t>
            </w:r>
          </w:p>
        </w:tc>
        <w:tc>
          <w:tcPr>
            <w:tcW w:w="3941" w:type="dxa"/>
            <w:gridSpan w:val="2"/>
          </w:tcPr>
          <w:p w:rsidR="00054E7C" w:rsidRPr="0079171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71C">
              <w:rPr>
                <w:rFonts w:ascii="Times New Roman" w:hAnsi="Times New Roman"/>
                <w:sz w:val="28"/>
                <w:szCs w:val="28"/>
              </w:rPr>
              <w:t>Об утверждении   Положения о квалификационных требованиях для замещения должностей муниципальной службы в органах местного самоуправления</w:t>
            </w:r>
          </w:p>
          <w:p w:rsidR="00054E7C" w:rsidRPr="00780DFE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1C">
              <w:rPr>
                <w:rFonts w:ascii="Times New Roman" w:hAnsi="Times New Roman"/>
                <w:sz w:val="28"/>
                <w:szCs w:val="28"/>
              </w:rPr>
              <w:t>МО «Цильнинский район»</w:t>
            </w:r>
          </w:p>
        </w:tc>
        <w:tc>
          <w:tcPr>
            <w:tcW w:w="2748" w:type="dxa"/>
          </w:tcPr>
          <w:p w:rsidR="00054E7C" w:rsidRPr="00780DFE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1C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059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54" w:type="dxa"/>
          </w:tcPr>
          <w:p w:rsidR="00054E7C" w:rsidRDefault="00054E7C" w:rsidP="00682398">
            <w:pPr>
              <w:rPr>
                <w:rFonts w:ascii="Times New Roman" w:hAnsi="Times New Roman"/>
                <w:sz w:val="28"/>
                <w:szCs w:val="28"/>
              </w:rPr>
            </w:pPr>
            <w:r w:rsidRPr="0079171C">
              <w:rPr>
                <w:rFonts w:ascii="Times New Roman" w:hAnsi="Times New Roman"/>
                <w:sz w:val="28"/>
                <w:szCs w:val="28"/>
              </w:rPr>
              <w:t>с целью установления квалификационных требований для замещения должностей муниципальной службы в органах местного самоуправления МО «Цильнинский район» Ульяновской области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743">
              <w:rPr>
                <w:rFonts w:ascii="Times New Roman" w:hAnsi="Times New Roman"/>
                <w:sz w:val="28"/>
                <w:szCs w:val="28"/>
              </w:rPr>
              <w:t>010.1.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  <w:gridSpan w:val="2"/>
          </w:tcPr>
          <w:p w:rsidR="00054E7C" w:rsidRPr="00780DFE" w:rsidRDefault="00054E7C" w:rsidP="00A2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71C">
              <w:rPr>
                <w:rFonts w:ascii="Times New Roman" w:hAnsi="Times New Roman"/>
                <w:sz w:val="28"/>
                <w:szCs w:val="28"/>
              </w:rPr>
              <w:t>Об утверждении Положения  о порядке проведения квалификационного экзамена  муниципальных  служащих в  орган</w:t>
            </w:r>
            <w:r w:rsidR="00A27A38">
              <w:rPr>
                <w:rFonts w:ascii="Times New Roman" w:hAnsi="Times New Roman"/>
                <w:sz w:val="28"/>
                <w:szCs w:val="28"/>
              </w:rPr>
              <w:t>ах</w:t>
            </w:r>
            <w:r w:rsidRPr="0079171C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МО «Цильнинский район»</w:t>
            </w:r>
          </w:p>
        </w:tc>
        <w:tc>
          <w:tcPr>
            <w:tcW w:w="2748" w:type="dxa"/>
          </w:tcPr>
          <w:p w:rsidR="00054E7C" w:rsidRPr="00780DFE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1C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059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554" w:type="dxa"/>
          </w:tcPr>
          <w:p w:rsidR="00054E7C" w:rsidRDefault="00054E7C" w:rsidP="00682398">
            <w:pPr>
              <w:tabs>
                <w:tab w:val="left" w:pos="2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t xml:space="preserve"> </w:t>
            </w:r>
            <w:r w:rsidRPr="0079171C">
              <w:rPr>
                <w:rFonts w:ascii="Times New Roman" w:hAnsi="Times New Roman"/>
                <w:sz w:val="28"/>
                <w:szCs w:val="28"/>
              </w:rPr>
              <w:t xml:space="preserve">с целью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упорядочения процесса </w:t>
            </w:r>
            <w:r w:rsidRPr="0079171C">
              <w:rPr>
                <w:rFonts w:ascii="Times New Roman" w:hAnsi="Times New Roman"/>
                <w:sz w:val="28"/>
                <w:szCs w:val="28"/>
              </w:rPr>
              <w:t>присвоения классных чинов муниципальным служащим в соответствии с их компетентностью, уровнем профессиональной подготовки, с учетом квалификационных требований, предъявляемых к должностям муниципальной службы</w:t>
            </w:r>
          </w:p>
        </w:tc>
      </w:tr>
      <w:tr w:rsidR="00054E7C" w:rsidRPr="00620141" w:rsidTr="00A27A38">
        <w:tc>
          <w:tcPr>
            <w:tcW w:w="13498" w:type="dxa"/>
            <w:gridSpan w:val="6"/>
          </w:tcPr>
          <w:p w:rsidR="00054E7C" w:rsidRPr="005E36B8" w:rsidRDefault="00B27776" w:rsidP="006823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054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E7C" w:rsidRPr="005E36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Постановления администрации МО «Цильнинский район»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010.2.1</w:t>
            </w:r>
          </w:p>
        </w:tc>
        <w:tc>
          <w:tcPr>
            <w:tcW w:w="3857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 xml:space="preserve">Об институте </w:t>
            </w:r>
            <w:proofErr w:type="spellStart"/>
            <w:r w:rsidRPr="003B0E91">
              <w:rPr>
                <w:rFonts w:ascii="Times New Roman" w:hAnsi="Times New Roman"/>
                <w:sz w:val="28"/>
                <w:szCs w:val="28"/>
              </w:rPr>
              <w:t>стажёрства</w:t>
            </w:r>
            <w:proofErr w:type="spellEnd"/>
            <w:r w:rsidRPr="003B0E91">
              <w:rPr>
                <w:rFonts w:ascii="Times New Roman" w:hAnsi="Times New Roman"/>
                <w:sz w:val="28"/>
                <w:szCs w:val="28"/>
              </w:rPr>
              <w:t xml:space="preserve"> в администрации МО «Цильнинский район»</w:t>
            </w:r>
          </w:p>
        </w:tc>
        <w:tc>
          <w:tcPr>
            <w:tcW w:w="2832" w:type="dxa"/>
            <w:gridSpan w:val="2"/>
          </w:tcPr>
          <w:p w:rsidR="00054E7C" w:rsidRPr="00B34E09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отдел кадрового и правового обеспечения</w:t>
            </w:r>
          </w:p>
        </w:tc>
        <w:tc>
          <w:tcPr>
            <w:tcW w:w="2059" w:type="dxa"/>
          </w:tcPr>
          <w:p w:rsidR="00054E7C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 </w:t>
            </w:r>
          </w:p>
        </w:tc>
        <w:tc>
          <w:tcPr>
            <w:tcW w:w="3554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Pr="003B0E91">
              <w:rPr>
                <w:rFonts w:ascii="Times New Roman" w:hAnsi="Times New Roman"/>
                <w:sz w:val="28"/>
                <w:szCs w:val="28"/>
              </w:rPr>
              <w:t>совершенствования    деятельности   по   привлечению,   закреплению   и    использованию   на   муниципальной  службе высококвалифицированных молодых специалистов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Pr="001761D0" w:rsidRDefault="00054E7C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 xml:space="preserve">010.2.2  </w:t>
            </w:r>
          </w:p>
        </w:tc>
        <w:tc>
          <w:tcPr>
            <w:tcW w:w="3857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761D0">
              <w:rPr>
                <w:rFonts w:ascii="Times New Roman" w:hAnsi="Times New Roman"/>
                <w:sz w:val="28"/>
                <w:szCs w:val="28"/>
              </w:rPr>
              <w:t>Об утверждении правил трудового распорядка администрации МО «Цильнинский район»</w:t>
            </w:r>
          </w:p>
        </w:tc>
        <w:tc>
          <w:tcPr>
            <w:tcW w:w="2832" w:type="dxa"/>
            <w:gridSpan w:val="2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E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кадрового и правового обеспечения</w:t>
            </w:r>
          </w:p>
        </w:tc>
        <w:tc>
          <w:tcPr>
            <w:tcW w:w="2059" w:type="dxa"/>
          </w:tcPr>
          <w:p w:rsidR="00054E7C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1D0">
              <w:rPr>
                <w:rFonts w:ascii="Times New Roman" w:hAnsi="Times New Roman"/>
                <w:sz w:val="28"/>
                <w:szCs w:val="28"/>
              </w:rPr>
              <w:t>в целях укрепления служебной дисциплины муниципальных служащих и работников администрации МО «Цильнинский район»</w:t>
            </w:r>
          </w:p>
        </w:tc>
      </w:tr>
      <w:tr w:rsidR="00A27A38" w:rsidRPr="00620141" w:rsidTr="00A27A38">
        <w:tc>
          <w:tcPr>
            <w:tcW w:w="1196" w:type="dxa"/>
          </w:tcPr>
          <w:p w:rsidR="00A27A38" w:rsidRPr="003B0E91" w:rsidRDefault="007F5CF7" w:rsidP="007F5CF7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F7">
              <w:rPr>
                <w:rFonts w:ascii="Times New Roman" w:hAnsi="Times New Roman"/>
                <w:sz w:val="28"/>
                <w:szCs w:val="28"/>
              </w:rPr>
              <w:t>010.2.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F5C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57" w:type="dxa"/>
          </w:tcPr>
          <w:p w:rsidR="00A27A38" w:rsidRDefault="007F5CF7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CF7">
              <w:rPr>
                <w:rFonts w:ascii="Times New Roman" w:hAnsi="Times New Roman"/>
                <w:sz w:val="28"/>
                <w:szCs w:val="28"/>
              </w:rPr>
              <w:t>Об утверждении Правил подготовки и принятия (издания) правовых актов в администрации муниципального образования «Цильнинский район» Ульяновской области</w:t>
            </w:r>
          </w:p>
        </w:tc>
        <w:tc>
          <w:tcPr>
            <w:tcW w:w="2832" w:type="dxa"/>
            <w:gridSpan w:val="2"/>
          </w:tcPr>
          <w:p w:rsidR="00A27A38" w:rsidRPr="00B34E09" w:rsidRDefault="007F5CF7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правового обеспечения</w:t>
            </w:r>
          </w:p>
        </w:tc>
        <w:tc>
          <w:tcPr>
            <w:tcW w:w="2059" w:type="dxa"/>
          </w:tcPr>
          <w:p w:rsidR="00A27A38" w:rsidRDefault="007F5CF7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A27A38" w:rsidRDefault="007F5CF7" w:rsidP="007F5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совершенствования нормотворческой деятельности</w:t>
            </w:r>
          </w:p>
        </w:tc>
      </w:tr>
      <w:tr w:rsidR="00A27A38" w:rsidRPr="00620141" w:rsidTr="00A27A38">
        <w:tc>
          <w:tcPr>
            <w:tcW w:w="1196" w:type="dxa"/>
          </w:tcPr>
          <w:p w:rsidR="00A27A38" w:rsidRPr="003B0E91" w:rsidRDefault="007F5CF7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F7">
              <w:rPr>
                <w:rFonts w:ascii="Times New Roman" w:hAnsi="Times New Roman"/>
                <w:sz w:val="28"/>
                <w:szCs w:val="28"/>
              </w:rPr>
              <w:t>010.2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857" w:type="dxa"/>
          </w:tcPr>
          <w:p w:rsidR="00A27A38" w:rsidRDefault="007F5CF7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антикоррупционной экспертизы правовых актов муниципального образования «Цильнинский район» и их проектов.</w:t>
            </w:r>
          </w:p>
        </w:tc>
        <w:tc>
          <w:tcPr>
            <w:tcW w:w="2832" w:type="dxa"/>
            <w:gridSpan w:val="2"/>
          </w:tcPr>
          <w:p w:rsidR="00A27A38" w:rsidRPr="00B34E09" w:rsidRDefault="007F5CF7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правового обеспечения</w:t>
            </w:r>
          </w:p>
        </w:tc>
        <w:tc>
          <w:tcPr>
            <w:tcW w:w="2059" w:type="dxa"/>
          </w:tcPr>
          <w:p w:rsidR="00A27A38" w:rsidRDefault="007F5CF7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A27A38" w:rsidRDefault="007F5CF7" w:rsidP="007F5C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CF7">
              <w:rPr>
                <w:rFonts w:ascii="Times New Roman" w:hAnsi="Times New Roman"/>
                <w:sz w:val="28"/>
                <w:szCs w:val="28"/>
              </w:rPr>
              <w:t>в целях совершенствования нормотворческой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профилактики коррупционных проявлений при подготовке правовых актов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Pr="00620141" w:rsidRDefault="00054E7C" w:rsidP="007F5CF7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010.2.</w:t>
            </w:r>
            <w:r w:rsidR="007F5CF7">
              <w:rPr>
                <w:rFonts w:ascii="Times New Roman" w:hAnsi="Times New Roman"/>
                <w:sz w:val="28"/>
                <w:szCs w:val="28"/>
              </w:rPr>
              <w:t>5</w:t>
            </w:r>
            <w:r w:rsidRPr="003B0E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857" w:type="dxa"/>
          </w:tcPr>
          <w:p w:rsidR="00054E7C" w:rsidRPr="00620141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141">
              <w:rPr>
                <w:rFonts w:ascii="Times New Roman" w:hAnsi="Times New Roman"/>
                <w:sz w:val="28"/>
                <w:szCs w:val="28"/>
              </w:rPr>
              <w:t>О внесении изменений в муниципальные правовые акты, утверждающие муниципальные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20141">
              <w:rPr>
                <w:rFonts w:ascii="Times New Roman" w:hAnsi="Times New Roman"/>
                <w:sz w:val="28"/>
                <w:szCs w:val="28"/>
              </w:rPr>
              <w:t xml:space="preserve"> в связи с принятием бюджета МО «Цильнинский район»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2014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плановый период 2016-2017 годы»</w:t>
            </w:r>
          </w:p>
        </w:tc>
        <w:tc>
          <w:tcPr>
            <w:tcW w:w="2832" w:type="dxa"/>
            <w:gridSpan w:val="2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1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Отраслевые отделы и управления администрации МО «Цильнинский район»</w:t>
            </w:r>
          </w:p>
        </w:tc>
        <w:tc>
          <w:tcPr>
            <w:tcW w:w="2059" w:type="dxa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01 апреля  </w:t>
            </w:r>
          </w:p>
        </w:tc>
        <w:tc>
          <w:tcPr>
            <w:tcW w:w="3554" w:type="dxa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со ст.179 Бюджетного кодекса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7F5CF7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E91">
              <w:rPr>
                <w:rFonts w:ascii="Times New Roman" w:hAnsi="Times New Roman"/>
                <w:sz w:val="28"/>
                <w:szCs w:val="28"/>
              </w:rPr>
              <w:t>010.2.</w:t>
            </w:r>
            <w:r w:rsidR="007F5CF7">
              <w:rPr>
                <w:rFonts w:ascii="Times New Roman" w:hAnsi="Times New Roman"/>
                <w:sz w:val="28"/>
                <w:szCs w:val="28"/>
              </w:rPr>
              <w:t>6</w:t>
            </w:r>
            <w:r w:rsidRPr="003B0E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857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761D0">
              <w:rPr>
                <w:rFonts w:ascii="Times New Roman" w:hAnsi="Times New Roman"/>
                <w:sz w:val="28"/>
                <w:szCs w:val="28"/>
              </w:rPr>
              <w:t>Об утверждении Инструкции по работе с обращениями граждан и организаций в администрации МО «Цильнинский район» Ульяновской области</w:t>
            </w:r>
          </w:p>
        </w:tc>
        <w:tc>
          <w:tcPr>
            <w:tcW w:w="2832" w:type="dxa"/>
            <w:gridSpan w:val="2"/>
          </w:tcPr>
          <w:p w:rsidR="00054E7C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организационного обеспечения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:rsidR="00054E7C" w:rsidRPr="00422B56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554" w:type="dxa"/>
          </w:tcPr>
          <w:p w:rsidR="00054E7C" w:rsidRDefault="00054E7C" w:rsidP="00682398">
            <w:pPr>
              <w:pStyle w:val="ConsPlusNormal"/>
              <w:ind w:left="-65" w:hanging="605"/>
              <w:jc w:val="both"/>
            </w:pPr>
            <w:r>
              <w:rPr>
                <w:szCs w:val="28"/>
              </w:rPr>
              <w:t xml:space="preserve"> в </w:t>
            </w:r>
            <w:r w:rsidR="00A27A38">
              <w:rPr>
                <w:szCs w:val="28"/>
              </w:rPr>
              <w:t xml:space="preserve"> </w:t>
            </w:r>
            <w:proofErr w:type="spellStart"/>
            <w:proofErr w:type="gramStart"/>
            <w:r w:rsidR="00A27A38">
              <w:rPr>
                <w:szCs w:val="28"/>
              </w:rPr>
              <w:t>в</w:t>
            </w:r>
            <w:proofErr w:type="spellEnd"/>
            <w:proofErr w:type="gramEnd"/>
            <w:r w:rsidR="00A27A38">
              <w:rPr>
                <w:szCs w:val="28"/>
              </w:rPr>
              <w:t xml:space="preserve"> </w:t>
            </w:r>
            <w:r>
              <w:rPr>
                <w:szCs w:val="28"/>
              </w:rPr>
              <w:t>целях совершенствования практики применения Федерального закона</w:t>
            </w:r>
            <w:r>
              <w:t xml:space="preserve"> от 02.05.2006 N 59-ФЗ</w:t>
            </w:r>
          </w:p>
          <w:p w:rsidR="00054E7C" w:rsidRDefault="00054E7C" w:rsidP="00682398">
            <w:pPr>
              <w:pStyle w:val="ConsPlusNormal"/>
              <w:ind w:left="-65" w:hanging="605"/>
              <w:jc w:val="both"/>
            </w:pPr>
            <w:r>
              <w:t>(ред. от 03.11.2015)</w:t>
            </w:r>
          </w:p>
          <w:p w:rsidR="00054E7C" w:rsidRDefault="00054E7C" w:rsidP="00A27A38">
            <w:pPr>
              <w:pStyle w:val="ConsPlusNormal"/>
              <w:ind w:left="-303" w:hanging="605"/>
              <w:jc w:val="both"/>
            </w:pPr>
            <w:r>
              <w:t xml:space="preserve">"О </w:t>
            </w:r>
            <w:r w:rsidR="00A27A38">
              <w:t xml:space="preserve">«О   «О  </w:t>
            </w:r>
            <w:r>
              <w:t>порядке рассмотрения обращений граждан Российской Федерации"</w:t>
            </w:r>
          </w:p>
          <w:p w:rsidR="00054E7C" w:rsidRDefault="00054E7C" w:rsidP="00682398">
            <w:pPr>
              <w:widowControl w:val="0"/>
              <w:autoSpaceDE w:val="0"/>
              <w:autoSpaceDN w:val="0"/>
              <w:adjustRightInd w:val="0"/>
              <w:ind w:left="-65" w:hanging="6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E7C" w:rsidRDefault="00054E7C" w:rsidP="00682398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7F5CF7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010.2.</w:t>
            </w:r>
            <w:r w:rsidR="007F5CF7">
              <w:rPr>
                <w:rFonts w:ascii="Times New Roman" w:hAnsi="Times New Roman"/>
                <w:sz w:val="28"/>
                <w:szCs w:val="28"/>
              </w:rPr>
              <w:t>7</w:t>
            </w:r>
            <w:r w:rsidRPr="003B0E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57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администрации МО «Цильнинский район» предоставления муниципальной услуги по исполнению запросов юридических и физических лиц по выдаче копий (выписок) муниципальных правовых актов администрации МО «Цильнинский район» Ульяновской области</w:t>
            </w:r>
          </w:p>
        </w:tc>
        <w:tc>
          <w:tcPr>
            <w:tcW w:w="2832" w:type="dxa"/>
            <w:gridSpan w:val="2"/>
          </w:tcPr>
          <w:p w:rsidR="00054E7C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организационного обеспечения  </w:t>
            </w:r>
          </w:p>
        </w:tc>
        <w:tc>
          <w:tcPr>
            <w:tcW w:w="2059" w:type="dxa"/>
          </w:tcPr>
          <w:p w:rsidR="00054E7C" w:rsidRPr="00422B56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54" w:type="dxa"/>
          </w:tcPr>
          <w:p w:rsidR="00054E7C" w:rsidRPr="001761D0" w:rsidRDefault="00054E7C" w:rsidP="00682398">
            <w:pPr>
              <w:widowControl w:val="0"/>
              <w:autoSpaceDE w:val="0"/>
              <w:autoSpaceDN w:val="0"/>
              <w:adjustRightInd w:val="0"/>
              <w:ind w:lef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в целях реализации норм Федерального закона от 27.07.2010 N 210-ФЗ</w:t>
            </w:r>
          </w:p>
          <w:p w:rsidR="00054E7C" w:rsidRPr="001761D0" w:rsidRDefault="00054E7C" w:rsidP="00682398">
            <w:pPr>
              <w:widowControl w:val="0"/>
              <w:autoSpaceDE w:val="0"/>
              <w:autoSpaceDN w:val="0"/>
              <w:adjustRightInd w:val="0"/>
              <w:ind w:lef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(ред. от 21.07.2014)</w:t>
            </w:r>
          </w:p>
          <w:p w:rsidR="00054E7C" w:rsidRDefault="00054E7C" w:rsidP="00682398">
            <w:pPr>
              <w:widowControl w:val="0"/>
              <w:autoSpaceDE w:val="0"/>
              <w:autoSpaceDN w:val="0"/>
              <w:adjustRightInd w:val="0"/>
              <w:ind w:lef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"Об организации предоставления государственных и муниципальных услуг"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Pr="00083A0A" w:rsidRDefault="00054E7C" w:rsidP="007F5CF7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010.2.</w:t>
            </w:r>
            <w:r w:rsidR="007F5CF7">
              <w:rPr>
                <w:rFonts w:ascii="Times New Roman" w:hAnsi="Times New Roman"/>
                <w:sz w:val="28"/>
                <w:szCs w:val="28"/>
              </w:rPr>
              <w:t>8</w:t>
            </w:r>
            <w:r w:rsidRPr="003B0E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57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МО «Цильнинский район»  от 25.07.2014 №624-П «О реестре муниципальных услуг» МО «Цильни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761D0">
              <w:rPr>
                <w:rFonts w:ascii="Times New Roman" w:hAnsi="Times New Roman"/>
                <w:sz w:val="28"/>
                <w:szCs w:val="28"/>
              </w:rPr>
              <w:t xml:space="preserve">ский район»  </w:t>
            </w:r>
          </w:p>
        </w:tc>
        <w:tc>
          <w:tcPr>
            <w:tcW w:w="2832" w:type="dxa"/>
            <w:gridSpan w:val="2"/>
          </w:tcPr>
          <w:p w:rsidR="00054E7C" w:rsidRPr="00C3778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6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организационного обеспечения  </w:t>
            </w:r>
          </w:p>
        </w:tc>
        <w:tc>
          <w:tcPr>
            <w:tcW w:w="2059" w:type="dxa"/>
          </w:tcPr>
          <w:p w:rsidR="00054E7C" w:rsidRPr="00C3778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54" w:type="dxa"/>
          </w:tcPr>
          <w:p w:rsidR="00054E7C" w:rsidRPr="001761D0" w:rsidRDefault="00054E7C" w:rsidP="00682398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в целях реализации норм Федерального закона от 27.07.2010 N 210-ФЗ</w:t>
            </w:r>
          </w:p>
          <w:p w:rsidR="00054E7C" w:rsidRPr="001761D0" w:rsidRDefault="00054E7C" w:rsidP="00682398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(ред. от 21.07.2014)</w:t>
            </w:r>
          </w:p>
          <w:p w:rsidR="00054E7C" w:rsidRDefault="00054E7C" w:rsidP="00682398">
            <w:pPr>
              <w:widowControl w:val="0"/>
              <w:autoSpaceDE w:val="0"/>
              <w:autoSpaceDN w:val="0"/>
              <w:adjustRightInd w:val="0"/>
              <w:ind w:left="-65"/>
              <w:rPr>
                <w:rFonts w:ascii="Times New Roman" w:hAnsi="Times New Roman"/>
                <w:sz w:val="28"/>
                <w:szCs w:val="28"/>
              </w:rPr>
            </w:pPr>
            <w:r w:rsidRPr="001761D0">
              <w:rPr>
                <w:rFonts w:ascii="Times New Roman" w:hAnsi="Times New Roman"/>
                <w:sz w:val="28"/>
                <w:szCs w:val="28"/>
              </w:rPr>
              <w:t>"Об организации предоставления государственных и муниципальных услуг"</w:t>
            </w:r>
          </w:p>
        </w:tc>
      </w:tr>
      <w:tr w:rsidR="00054E7C" w:rsidRPr="00620141" w:rsidTr="00A27A38">
        <w:trPr>
          <w:trHeight w:val="654"/>
        </w:trPr>
        <w:tc>
          <w:tcPr>
            <w:tcW w:w="13498" w:type="dxa"/>
            <w:gridSpan w:val="6"/>
          </w:tcPr>
          <w:p w:rsidR="00054E7C" w:rsidRPr="00B87BBF" w:rsidRDefault="00054E7C" w:rsidP="006823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7BBF">
              <w:rPr>
                <w:rFonts w:ascii="Times New Roman" w:hAnsi="Times New Roman"/>
                <w:b/>
                <w:sz w:val="28"/>
                <w:szCs w:val="28"/>
              </w:rPr>
              <w:t xml:space="preserve">         030.0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87BBF">
              <w:rPr>
                <w:rFonts w:ascii="Times New Roman" w:hAnsi="Times New Roman"/>
                <w:b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87BBF"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Гражданское право</w:t>
            </w:r>
          </w:p>
        </w:tc>
      </w:tr>
      <w:tr w:rsidR="00054E7C" w:rsidRPr="00620141" w:rsidTr="00A27A38">
        <w:tc>
          <w:tcPr>
            <w:tcW w:w="13498" w:type="dxa"/>
            <w:gridSpan w:val="6"/>
          </w:tcPr>
          <w:p w:rsidR="00054E7C" w:rsidRPr="005E36B8" w:rsidRDefault="00B27776" w:rsidP="006823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54E7C" w:rsidRPr="005E36B8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МО «Цильнинский район», проекты которых разрабатываются и вносятся администрацией МО «Цильнинский район»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030.1.1</w:t>
            </w:r>
          </w:p>
        </w:tc>
        <w:tc>
          <w:tcPr>
            <w:tcW w:w="3941" w:type="dxa"/>
            <w:gridSpan w:val="2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планирования и принятия решений об условиях приватизации муниципального имущества муниципального</w:t>
            </w:r>
            <w:r>
              <w:t xml:space="preserve"> </w:t>
            </w:r>
            <w:r w:rsidRPr="00C16833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«Цильнинский район» Ульяновской области </w:t>
            </w:r>
          </w:p>
        </w:tc>
        <w:tc>
          <w:tcPr>
            <w:tcW w:w="2748" w:type="dxa"/>
          </w:tcPr>
          <w:p w:rsidR="00054E7C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УМИЗО</w:t>
            </w:r>
          </w:p>
        </w:tc>
        <w:tc>
          <w:tcPr>
            <w:tcW w:w="2059" w:type="dxa"/>
          </w:tcPr>
          <w:p w:rsidR="00054E7C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совершенствования процесса приватизации муниципального имущества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030.1.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941" w:type="dxa"/>
            <w:gridSpan w:val="2"/>
          </w:tcPr>
          <w:p w:rsidR="00054E7C" w:rsidRPr="00B87BBF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«</w:t>
            </w:r>
            <w:r>
              <w:t xml:space="preserve"> </w:t>
            </w:r>
            <w:r w:rsidRPr="00B87BBF">
              <w:rPr>
                <w:rFonts w:ascii="Times New Roman" w:hAnsi="Times New Roman"/>
                <w:sz w:val="28"/>
                <w:szCs w:val="28"/>
              </w:rPr>
              <w:t>Об утверждении прогнозного</w:t>
            </w:r>
          </w:p>
          <w:p w:rsidR="00054E7C" w:rsidRPr="00620141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BF">
              <w:rPr>
                <w:rFonts w:ascii="Times New Roman" w:hAnsi="Times New Roman"/>
                <w:sz w:val="28"/>
                <w:szCs w:val="28"/>
              </w:rPr>
              <w:t>плана (программы) приватизации муниципального имущества муниципального образования «Цильнинский район» на 2015 год»</w:t>
            </w:r>
          </w:p>
        </w:tc>
        <w:tc>
          <w:tcPr>
            <w:tcW w:w="2748" w:type="dxa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УМИЗО</w:t>
            </w:r>
          </w:p>
        </w:tc>
        <w:tc>
          <w:tcPr>
            <w:tcW w:w="2059" w:type="dxa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54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уточнения параметров плана и объектов приватизации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030.1.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  <w:gridSpan w:val="2"/>
          </w:tcPr>
          <w:p w:rsidR="00054E7C" w:rsidRPr="00B87BBF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BF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B87BBF">
              <w:rPr>
                <w:rFonts w:ascii="Times New Roman" w:hAnsi="Times New Roman"/>
                <w:sz w:val="28"/>
                <w:szCs w:val="28"/>
              </w:rPr>
              <w:t>прогнозного</w:t>
            </w:r>
            <w:proofErr w:type="gramEnd"/>
          </w:p>
          <w:p w:rsidR="00054E7C" w:rsidRPr="00620141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BF">
              <w:rPr>
                <w:rFonts w:ascii="Times New Roman" w:hAnsi="Times New Roman"/>
                <w:sz w:val="28"/>
                <w:szCs w:val="28"/>
              </w:rPr>
              <w:t>плана (программы) приватизации муниципального имущества муниципального образования «Цильнинский район»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87BB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8" w:type="dxa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УМИЗО</w:t>
            </w:r>
          </w:p>
        </w:tc>
        <w:tc>
          <w:tcPr>
            <w:tcW w:w="2059" w:type="dxa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 </w:t>
            </w:r>
          </w:p>
        </w:tc>
        <w:tc>
          <w:tcPr>
            <w:tcW w:w="3554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увеличения доходной части бюджета МО, избавления от непрофильного имущества</w:t>
            </w:r>
          </w:p>
        </w:tc>
      </w:tr>
      <w:tr w:rsidR="00054E7C" w:rsidRPr="00620141" w:rsidTr="00A27A38">
        <w:tc>
          <w:tcPr>
            <w:tcW w:w="13498" w:type="dxa"/>
            <w:gridSpan w:val="6"/>
          </w:tcPr>
          <w:p w:rsidR="00054E7C" w:rsidRPr="005E36B8" w:rsidRDefault="00B27776" w:rsidP="006823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054E7C" w:rsidRPr="005E36B8">
              <w:rPr>
                <w:rFonts w:ascii="Times New Roman" w:hAnsi="Times New Roman"/>
                <w:b/>
                <w:sz w:val="28"/>
                <w:szCs w:val="28"/>
              </w:rPr>
              <w:t>Постановления администрации МО «Цильнинский район»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Pr="003B0E91" w:rsidRDefault="007F5CF7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CF7">
              <w:rPr>
                <w:rFonts w:ascii="Times New Roman" w:hAnsi="Times New Roman"/>
                <w:sz w:val="28"/>
                <w:szCs w:val="28"/>
              </w:rPr>
              <w:t>030.2.1</w:t>
            </w:r>
          </w:p>
        </w:tc>
        <w:tc>
          <w:tcPr>
            <w:tcW w:w="3941" w:type="dxa"/>
            <w:gridSpan w:val="2"/>
          </w:tcPr>
          <w:p w:rsidR="00820062" w:rsidRDefault="00820062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006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«Об утверждении административного регламента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исполнения муниципальной функции администрации муниципального образования «Цильнинский район» по осуществлению муниципального земельного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использованием земель на территории муниципального образования «Цильнинский район» Ульяновской области </w:t>
            </w:r>
          </w:p>
        </w:tc>
        <w:tc>
          <w:tcPr>
            <w:tcW w:w="2748" w:type="dxa"/>
          </w:tcPr>
          <w:p w:rsidR="00820062" w:rsidRPr="00633FA9" w:rsidRDefault="00820062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муниципального контроля</w:t>
            </w:r>
            <w:r w:rsidRPr="008200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:rsidR="00820062" w:rsidRDefault="00820062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820062" w:rsidRDefault="00820062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>в целях приведения в соответствие с действующим законодательством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Default="00054E7C" w:rsidP="007F5CF7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030.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F5CF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gridSpan w:val="2"/>
          </w:tcPr>
          <w:p w:rsidR="00054E7C" w:rsidRPr="00620141" w:rsidRDefault="00054E7C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 утверждении Положения о порядке списания имущества, находящегося в муниципальной собственности</w:t>
            </w:r>
          </w:p>
        </w:tc>
        <w:tc>
          <w:tcPr>
            <w:tcW w:w="2748" w:type="dxa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F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УМИЗО</w:t>
            </w:r>
          </w:p>
        </w:tc>
        <w:tc>
          <w:tcPr>
            <w:tcW w:w="2059" w:type="dxa"/>
          </w:tcPr>
          <w:p w:rsidR="00054E7C" w:rsidRPr="00620141" w:rsidRDefault="00054E7C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54" w:type="dxa"/>
          </w:tcPr>
          <w:p w:rsidR="00054E7C" w:rsidRDefault="00054E7C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целях </w:t>
            </w:r>
            <w:r>
              <w:t xml:space="preserve"> </w:t>
            </w:r>
            <w:r w:rsidRPr="00633FA9">
              <w:rPr>
                <w:rFonts w:ascii="Times New Roman" w:hAnsi="Times New Roman"/>
                <w:sz w:val="28"/>
                <w:szCs w:val="28"/>
              </w:rPr>
              <w:t>упорядочени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33FA9">
              <w:rPr>
                <w:rFonts w:ascii="Times New Roman" w:hAnsi="Times New Roman"/>
                <w:sz w:val="28"/>
                <w:szCs w:val="28"/>
              </w:rPr>
              <w:t xml:space="preserve"> процесса </w:t>
            </w:r>
            <w:r>
              <w:rPr>
                <w:rFonts w:ascii="Times New Roman" w:hAnsi="Times New Roman"/>
                <w:sz w:val="28"/>
                <w:szCs w:val="28"/>
              </w:rPr>
              <w:t>списания муниципального имущества</w:t>
            </w:r>
          </w:p>
        </w:tc>
      </w:tr>
      <w:tr w:rsidR="00054E7C" w:rsidRPr="00620141" w:rsidTr="00A27A38">
        <w:tc>
          <w:tcPr>
            <w:tcW w:w="13498" w:type="dxa"/>
            <w:gridSpan w:val="6"/>
          </w:tcPr>
          <w:p w:rsidR="00054E7C" w:rsidRPr="004D0D5C" w:rsidRDefault="00054E7C" w:rsidP="00682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4E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0D5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Pr="00054E7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4D0D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050</w:t>
            </w:r>
            <w:r w:rsidRPr="004D0D5C">
              <w:rPr>
                <w:rFonts w:ascii="Times New Roman" w:hAnsi="Times New Roman"/>
                <w:b/>
                <w:sz w:val="28"/>
                <w:szCs w:val="28"/>
              </w:rPr>
              <w:t>.000.000. Жилище</w:t>
            </w:r>
          </w:p>
        </w:tc>
      </w:tr>
      <w:tr w:rsidR="00054E7C" w:rsidRPr="00620141" w:rsidTr="00A27A38">
        <w:tc>
          <w:tcPr>
            <w:tcW w:w="13498" w:type="dxa"/>
            <w:gridSpan w:val="6"/>
          </w:tcPr>
          <w:p w:rsidR="00054E7C" w:rsidRPr="00337101" w:rsidRDefault="00B27776" w:rsidP="00B277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54E7C" w:rsidRPr="00337101">
              <w:rPr>
                <w:rFonts w:ascii="Times New Roman" w:hAnsi="Times New Roman"/>
                <w:b/>
                <w:sz w:val="28"/>
                <w:szCs w:val="28"/>
              </w:rPr>
              <w:t xml:space="preserve">Решения Совета депутатов МО «Цильнинский район», проекты которых разрабатываются и </w:t>
            </w:r>
            <w:r w:rsidR="00054E7C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054E7C" w:rsidRPr="00337101">
              <w:rPr>
                <w:rFonts w:ascii="Times New Roman" w:hAnsi="Times New Roman"/>
                <w:b/>
                <w:sz w:val="28"/>
                <w:szCs w:val="28"/>
              </w:rPr>
              <w:t>вносятся администрацией МО «Цильнинский район»</w:t>
            </w:r>
          </w:p>
        </w:tc>
      </w:tr>
      <w:tr w:rsidR="00054E7C" w:rsidRPr="00620141" w:rsidTr="00A27A38">
        <w:tc>
          <w:tcPr>
            <w:tcW w:w="1196" w:type="dxa"/>
          </w:tcPr>
          <w:p w:rsidR="00054E7C" w:rsidRPr="003B0E91" w:rsidRDefault="00054E7C" w:rsidP="00682398">
            <w:pPr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050.1.1</w:t>
            </w:r>
          </w:p>
        </w:tc>
        <w:tc>
          <w:tcPr>
            <w:tcW w:w="3941" w:type="dxa"/>
            <w:gridSpan w:val="2"/>
          </w:tcPr>
          <w:p w:rsidR="00054E7C" w:rsidRPr="00337101" w:rsidRDefault="00054E7C" w:rsidP="00682398">
            <w:pPr>
              <w:pStyle w:val="ConsPlusTitle"/>
              <w:jc w:val="both"/>
              <w:rPr>
                <w:b w:val="0"/>
                <w:szCs w:val="28"/>
              </w:rPr>
            </w:pPr>
            <w:r w:rsidRPr="00337101">
              <w:rPr>
                <w:b w:val="0"/>
                <w:szCs w:val="28"/>
              </w:rPr>
              <w:t xml:space="preserve">Об </w:t>
            </w:r>
            <w:r>
              <w:rPr>
                <w:b w:val="0"/>
                <w:szCs w:val="28"/>
              </w:rPr>
              <w:t>у</w:t>
            </w:r>
            <w:r w:rsidRPr="00337101">
              <w:rPr>
                <w:b w:val="0"/>
                <w:szCs w:val="28"/>
              </w:rPr>
              <w:t xml:space="preserve">становлении </w:t>
            </w:r>
            <w:r>
              <w:rPr>
                <w:b w:val="0"/>
                <w:szCs w:val="28"/>
              </w:rPr>
              <w:t>у</w:t>
            </w:r>
            <w:r w:rsidRPr="00337101">
              <w:rPr>
                <w:b w:val="0"/>
                <w:szCs w:val="28"/>
              </w:rPr>
              <w:t xml:space="preserve">четной </w:t>
            </w:r>
            <w:r>
              <w:rPr>
                <w:b w:val="0"/>
                <w:szCs w:val="28"/>
              </w:rPr>
              <w:t>н</w:t>
            </w:r>
            <w:r w:rsidRPr="00337101">
              <w:rPr>
                <w:b w:val="0"/>
                <w:szCs w:val="28"/>
              </w:rPr>
              <w:t xml:space="preserve">ормы </w:t>
            </w:r>
            <w:r>
              <w:rPr>
                <w:b w:val="0"/>
                <w:szCs w:val="28"/>
              </w:rPr>
              <w:t>и н</w:t>
            </w:r>
            <w:r w:rsidRPr="00337101">
              <w:rPr>
                <w:b w:val="0"/>
                <w:szCs w:val="28"/>
              </w:rPr>
              <w:t xml:space="preserve">ормы </w:t>
            </w:r>
            <w:r>
              <w:rPr>
                <w:b w:val="0"/>
                <w:szCs w:val="28"/>
              </w:rPr>
              <w:t>п</w:t>
            </w:r>
            <w:r w:rsidRPr="00337101">
              <w:rPr>
                <w:b w:val="0"/>
                <w:szCs w:val="28"/>
              </w:rPr>
              <w:t>редоставления</w:t>
            </w:r>
          </w:p>
          <w:p w:rsidR="00054E7C" w:rsidRPr="00337101" w:rsidRDefault="00054E7C" w:rsidP="00682398">
            <w:pPr>
              <w:pStyle w:val="ConsPlusTitle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337101">
              <w:rPr>
                <w:b w:val="0"/>
                <w:szCs w:val="28"/>
              </w:rPr>
              <w:t xml:space="preserve">лощади </w:t>
            </w:r>
            <w:r>
              <w:rPr>
                <w:b w:val="0"/>
                <w:szCs w:val="28"/>
              </w:rPr>
              <w:t>ж</w:t>
            </w:r>
            <w:r w:rsidRPr="00337101">
              <w:rPr>
                <w:b w:val="0"/>
                <w:szCs w:val="28"/>
              </w:rPr>
              <w:t xml:space="preserve">илого </w:t>
            </w:r>
            <w:r>
              <w:rPr>
                <w:b w:val="0"/>
                <w:szCs w:val="28"/>
              </w:rPr>
              <w:t>п</w:t>
            </w:r>
            <w:r w:rsidRPr="00337101">
              <w:rPr>
                <w:b w:val="0"/>
                <w:szCs w:val="28"/>
              </w:rPr>
              <w:t>омещения</w:t>
            </w:r>
          </w:p>
          <w:p w:rsidR="00054E7C" w:rsidRDefault="00054E7C" w:rsidP="00682398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2748" w:type="dxa"/>
          </w:tcPr>
          <w:p w:rsidR="00054E7C" w:rsidRPr="00337101" w:rsidRDefault="00054E7C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101">
              <w:rPr>
                <w:rFonts w:ascii="Times New Roman" w:hAnsi="Times New Roman"/>
                <w:sz w:val="28"/>
                <w:szCs w:val="28"/>
              </w:rPr>
              <w:t>Управление  ТЭР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КХ и строительства</w:t>
            </w:r>
          </w:p>
        </w:tc>
        <w:tc>
          <w:tcPr>
            <w:tcW w:w="2059" w:type="dxa"/>
          </w:tcPr>
          <w:p w:rsidR="00054E7C" w:rsidRPr="00337101" w:rsidRDefault="00054E7C" w:rsidP="00682398">
            <w:pPr>
              <w:rPr>
                <w:rFonts w:ascii="Times New Roman" w:hAnsi="Times New Roman"/>
                <w:sz w:val="28"/>
                <w:szCs w:val="28"/>
              </w:rPr>
            </w:pPr>
            <w:r w:rsidRPr="0033710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54" w:type="dxa"/>
          </w:tcPr>
          <w:p w:rsidR="00054E7C" w:rsidRPr="00337101" w:rsidRDefault="00054E7C" w:rsidP="00682398">
            <w:pPr>
              <w:rPr>
                <w:rFonts w:ascii="Times New Roman" w:hAnsi="Times New Roman"/>
                <w:sz w:val="28"/>
                <w:szCs w:val="28"/>
              </w:rPr>
            </w:pPr>
            <w:r w:rsidRPr="00337101">
              <w:rPr>
                <w:rFonts w:ascii="Times New Roman" w:hAnsi="Times New Roman"/>
                <w:sz w:val="28"/>
                <w:szCs w:val="28"/>
              </w:rPr>
              <w:t xml:space="preserve">в целях реализации статьи </w:t>
            </w:r>
            <w:r>
              <w:rPr>
                <w:rFonts w:ascii="Times New Roman" w:hAnsi="Times New Roman"/>
                <w:sz w:val="28"/>
                <w:szCs w:val="28"/>
              </w:rPr>
              <w:t>50 Жилищного кодекса</w:t>
            </w:r>
          </w:p>
        </w:tc>
      </w:tr>
      <w:tr w:rsidR="00054E7C" w:rsidRPr="00620141" w:rsidTr="00A27A38">
        <w:tc>
          <w:tcPr>
            <w:tcW w:w="13498" w:type="dxa"/>
            <w:gridSpan w:val="6"/>
          </w:tcPr>
          <w:p w:rsidR="00054E7C" w:rsidRPr="0047107A" w:rsidRDefault="00B27776" w:rsidP="006823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054E7C" w:rsidRPr="0047107A">
              <w:rPr>
                <w:rFonts w:ascii="Times New Roman" w:hAnsi="Times New Roman"/>
                <w:b/>
                <w:sz w:val="28"/>
                <w:szCs w:val="28"/>
              </w:rPr>
              <w:t>Постановления администрации МО «Цильнинский район»</w:t>
            </w:r>
          </w:p>
        </w:tc>
      </w:tr>
      <w:tr w:rsidR="00083F46" w:rsidRPr="00620141" w:rsidTr="00A27A38">
        <w:tc>
          <w:tcPr>
            <w:tcW w:w="1196" w:type="dxa"/>
          </w:tcPr>
          <w:p w:rsidR="00083F46" w:rsidRPr="003B0E91" w:rsidRDefault="00AC7AF8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050.2.1</w:t>
            </w:r>
          </w:p>
        </w:tc>
        <w:tc>
          <w:tcPr>
            <w:tcW w:w="3941" w:type="dxa"/>
            <w:gridSpan w:val="2"/>
          </w:tcPr>
          <w:p w:rsidR="00083F46" w:rsidRPr="00C70261" w:rsidRDefault="00083F46" w:rsidP="00083F46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«Развитие жилищно-коммунального хозяйства муниципального образования «Цильнинский район» на 2016-2020 годы»</w:t>
            </w:r>
          </w:p>
        </w:tc>
        <w:tc>
          <w:tcPr>
            <w:tcW w:w="2748" w:type="dxa"/>
          </w:tcPr>
          <w:p w:rsidR="00083F46" w:rsidRPr="00C70261" w:rsidRDefault="00EF4621" w:rsidP="00EF46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C7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 ТЭР</w:t>
            </w:r>
            <w:proofErr w:type="gramStart"/>
            <w:r w:rsidRPr="00AC7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,Ж</w:t>
            </w:r>
            <w:proofErr w:type="gramEnd"/>
            <w:r w:rsidRPr="00AC7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КХ и строительства</w:t>
            </w:r>
          </w:p>
        </w:tc>
        <w:tc>
          <w:tcPr>
            <w:tcW w:w="2059" w:type="dxa"/>
          </w:tcPr>
          <w:p w:rsidR="00083F46" w:rsidRDefault="00EF4621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54" w:type="dxa"/>
          </w:tcPr>
          <w:p w:rsidR="00083F46" w:rsidRPr="00C70261" w:rsidRDefault="00EF4621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21">
              <w:rPr>
                <w:rFonts w:ascii="Times New Roman" w:hAnsi="Times New Roman"/>
                <w:sz w:val="28"/>
                <w:szCs w:val="28"/>
              </w:rPr>
              <w:t>в целях реализации полномочий ОМС</w:t>
            </w:r>
          </w:p>
        </w:tc>
      </w:tr>
      <w:tr w:rsidR="00C70261" w:rsidRPr="00620141" w:rsidTr="00A27A38">
        <w:tc>
          <w:tcPr>
            <w:tcW w:w="1196" w:type="dxa"/>
          </w:tcPr>
          <w:p w:rsidR="00C70261" w:rsidRPr="003B0E91" w:rsidRDefault="00AC7AF8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F8">
              <w:rPr>
                <w:rFonts w:ascii="Times New Roman" w:hAnsi="Times New Roman"/>
                <w:sz w:val="28"/>
                <w:szCs w:val="28"/>
              </w:rPr>
              <w:t>050.2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941" w:type="dxa"/>
            <w:gridSpan w:val="2"/>
          </w:tcPr>
          <w:p w:rsidR="00C70261" w:rsidRDefault="00C70261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261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«Цильнинский район» «Об утверждении Порядка   предоставления субсидий из бюджета муниципального образования «Цильнинский район» организациям жилищно-коммунального комплекса</w:t>
            </w:r>
            <w:proofErr w:type="gramStart"/>
            <w:r w:rsidRPr="00C7026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70261">
              <w:rPr>
                <w:rFonts w:ascii="Times New Roman" w:hAnsi="Times New Roman"/>
                <w:sz w:val="28"/>
                <w:szCs w:val="28"/>
              </w:rPr>
              <w:t>оказывающим коммунальные услуги в муниципальном образовании «Цильнинский район», на заявительной основе</w:t>
            </w:r>
          </w:p>
        </w:tc>
        <w:tc>
          <w:tcPr>
            <w:tcW w:w="2748" w:type="dxa"/>
          </w:tcPr>
          <w:p w:rsidR="00C70261" w:rsidRPr="00820062" w:rsidRDefault="00C70261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C7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экономического и стратегического развития</w:t>
            </w:r>
          </w:p>
        </w:tc>
        <w:tc>
          <w:tcPr>
            <w:tcW w:w="2059" w:type="dxa"/>
          </w:tcPr>
          <w:p w:rsidR="00C70261" w:rsidRDefault="00C70261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C70261" w:rsidRDefault="00C70261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261">
              <w:rPr>
                <w:rFonts w:ascii="Times New Roman" w:hAnsi="Times New Roman"/>
                <w:sz w:val="28"/>
                <w:szCs w:val="28"/>
              </w:rPr>
              <w:t>в целях приведения в соответствие с действующим законодательством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Pr="003B0E91" w:rsidRDefault="00AC7AF8" w:rsidP="00682398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F8">
              <w:rPr>
                <w:rFonts w:ascii="Times New Roman" w:hAnsi="Times New Roman"/>
                <w:sz w:val="28"/>
                <w:szCs w:val="28"/>
              </w:rPr>
              <w:t>050.2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941" w:type="dxa"/>
            <w:gridSpan w:val="2"/>
          </w:tcPr>
          <w:p w:rsidR="00820062" w:rsidRDefault="00820062" w:rsidP="00682398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«Об утверждении административного регламента осуществления муниципального жилищного контроля на территории муниципального образования «Цильнинский район»</w:t>
            </w:r>
          </w:p>
        </w:tc>
        <w:tc>
          <w:tcPr>
            <w:tcW w:w="2748" w:type="dxa"/>
          </w:tcPr>
          <w:p w:rsidR="00820062" w:rsidRDefault="00820062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7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муниципального контроля</w:t>
            </w:r>
          </w:p>
        </w:tc>
        <w:tc>
          <w:tcPr>
            <w:tcW w:w="2059" w:type="dxa"/>
          </w:tcPr>
          <w:p w:rsidR="00820062" w:rsidRDefault="00820062" w:rsidP="00682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820062" w:rsidRDefault="00820062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приведения в соответствие с действующим законодательством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Pr="00651225" w:rsidRDefault="00820062" w:rsidP="0089418B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050.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B0E91">
              <w:rPr>
                <w:rFonts w:ascii="Times New Roman" w:hAnsi="Times New Roman"/>
                <w:sz w:val="28"/>
                <w:szCs w:val="28"/>
              </w:rPr>
              <w:t>.</w:t>
            </w:r>
            <w:r w:rsidR="008941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  <w:gridSpan w:val="2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 xml:space="preserve">проведении </w:t>
            </w:r>
            <w:proofErr w:type="spellStart"/>
            <w:r w:rsidRPr="007917BF">
              <w:rPr>
                <w:rFonts w:ascii="Times New Roman" w:hAnsi="Times New Roman"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 xml:space="preserve">паводковых мероприятий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Цильнинского района в 2016 году</w:t>
            </w:r>
            <w:r w:rsidRPr="00791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748" w:type="dxa"/>
          </w:tcPr>
          <w:p w:rsidR="00820062" w:rsidRPr="00B012C3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ГО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и МП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820062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координации работы по предупреждению ЧС во время весеннего паводка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9418B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050.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941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  <w:gridSpan w:val="2"/>
          </w:tcPr>
          <w:p w:rsidR="00820062" w:rsidRPr="00986F73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33">
              <w:rPr>
                <w:rFonts w:ascii="Times New Roman" w:hAnsi="Times New Roman"/>
                <w:sz w:val="28"/>
                <w:szCs w:val="28"/>
              </w:rPr>
              <w:t>Об установлении в муниципальном образовании «Цильнинский район» размера дохода,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933">
              <w:rPr>
                <w:rFonts w:ascii="Times New Roman" w:hAnsi="Times New Roman"/>
                <w:sz w:val="28"/>
                <w:szCs w:val="28"/>
              </w:rPr>
              <w:t>приходящегося на каждого члена семьи и стоимости имущества,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933">
              <w:rPr>
                <w:rFonts w:ascii="Times New Roman" w:hAnsi="Times New Roman"/>
                <w:sz w:val="28"/>
                <w:szCs w:val="28"/>
              </w:rPr>
              <w:t>находящегося в собственности членов семьи и подлежащего налогообложению,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933">
              <w:rPr>
                <w:rFonts w:ascii="Times New Roman" w:hAnsi="Times New Roman"/>
                <w:sz w:val="28"/>
                <w:szCs w:val="28"/>
              </w:rPr>
              <w:t>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748" w:type="dxa"/>
          </w:tcPr>
          <w:p w:rsidR="00820062" w:rsidRPr="00620141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 ТЭР</w:t>
            </w:r>
            <w:proofErr w:type="gramStart"/>
            <w:r w:rsidRPr="005C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,Ж</w:t>
            </w:r>
            <w:proofErr w:type="gramEnd"/>
            <w:r w:rsidRPr="005C4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КХ и строительства</w:t>
            </w:r>
          </w:p>
        </w:tc>
        <w:tc>
          <w:tcPr>
            <w:tcW w:w="2059" w:type="dxa"/>
          </w:tcPr>
          <w:p w:rsidR="00820062" w:rsidRPr="00620141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54" w:type="dxa"/>
          </w:tcPr>
          <w:p w:rsidR="00820062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33">
              <w:rPr>
                <w:rFonts w:ascii="Times New Roman" w:hAnsi="Times New Roman"/>
                <w:sz w:val="28"/>
                <w:szCs w:val="28"/>
              </w:rPr>
              <w:t xml:space="preserve">в целях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главы 7</w:t>
            </w:r>
            <w:r w:rsidRPr="005C4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933">
              <w:rPr>
                <w:rFonts w:ascii="Times New Roman" w:hAnsi="Times New Roman"/>
                <w:sz w:val="28"/>
                <w:szCs w:val="28"/>
              </w:rPr>
              <w:t xml:space="preserve"> Жилищного кодекса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9418B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050.2.</w:t>
            </w:r>
            <w:r w:rsidR="008941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  <w:gridSpan w:val="2"/>
          </w:tcPr>
          <w:p w:rsidR="00820062" w:rsidRPr="005C4933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>О начале отопительного сезона 2016-2017годов в Цильнинском районе</w:t>
            </w:r>
          </w:p>
        </w:tc>
        <w:tc>
          <w:tcPr>
            <w:tcW w:w="2748" w:type="dxa"/>
          </w:tcPr>
          <w:p w:rsidR="00820062" w:rsidRPr="005C4933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1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 ТЭР</w:t>
            </w:r>
            <w:proofErr w:type="gramStart"/>
            <w:r w:rsidRPr="00791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,Ж</w:t>
            </w:r>
            <w:proofErr w:type="gramEnd"/>
            <w:r w:rsidRPr="00791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КХ и строительства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54" w:type="dxa"/>
          </w:tcPr>
          <w:p w:rsidR="00820062" w:rsidRPr="005C4933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7BF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proofErr w:type="gramStart"/>
            <w:r w:rsidRPr="007917BF">
              <w:rPr>
                <w:rFonts w:ascii="Times New Roman" w:hAnsi="Times New Roman"/>
                <w:sz w:val="28"/>
                <w:szCs w:val="28"/>
              </w:rPr>
              <w:t>координации деятельности предприятий всех форм собственности</w:t>
            </w:r>
            <w:proofErr w:type="gramEnd"/>
            <w:r w:rsidRPr="007917BF">
              <w:rPr>
                <w:rFonts w:ascii="Times New Roman" w:hAnsi="Times New Roman"/>
                <w:sz w:val="28"/>
                <w:szCs w:val="28"/>
              </w:rPr>
              <w:t xml:space="preserve"> по организации отопительного сезона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9418B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050.2.</w:t>
            </w:r>
            <w:r w:rsidR="0089418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gridSpan w:val="2"/>
          </w:tcPr>
          <w:p w:rsidR="00820062" w:rsidRPr="00192F16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8CC">
              <w:rPr>
                <w:rFonts w:ascii="Times New Roman" w:hAnsi="Times New Roman"/>
                <w:sz w:val="28"/>
                <w:szCs w:val="28"/>
              </w:rPr>
              <w:t xml:space="preserve">Об утверждении норматива стоимости 1 </w:t>
            </w:r>
            <w:proofErr w:type="spellStart"/>
            <w:r w:rsidRPr="009B58C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8CC">
              <w:rPr>
                <w:rFonts w:ascii="Times New Roman" w:hAnsi="Times New Roman"/>
                <w:sz w:val="28"/>
                <w:szCs w:val="28"/>
              </w:rPr>
              <w:t>м. общей площади жилья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B58C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48" w:type="dxa"/>
          </w:tcPr>
          <w:p w:rsidR="00820062" w:rsidRPr="00192F16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социального развития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54" w:type="dxa"/>
          </w:tcPr>
          <w:p w:rsidR="00820062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соответствии с требованиями законодательства</w:t>
            </w:r>
          </w:p>
          <w:p w:rsidR="00820062" w:rsidRPr="009B58CC" w:rsidRDefault="00820062" w:rsidP="008200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Pr="00AE30B0" w:rsidRDefault="00820062" w:rsidP="008200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0B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30B0">
              <w:rPr>
                <w:rFonts w:ascii="Times New Roman" w:hAnsi="Times New Roman"/>
                <w:b/>
                <w:sz w:val="28"/>
                <w:szCs w:val="28"/>
              </w:rPr>
              <w:t xml:space="preserve">      060.000.000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E30B0">
              <w:rPr>
                <w:rFonts w:ascii="Times New Roman" w:hAnsi="Times New Roman"/>
                <w:b/>
                <w:sz w:val="28"/>
                <w:szCs w:val="28"/>
              </w:rPr>
              <w:t xml:space="preserve"> Труд и  занятость населения</w:t>
            </w: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Pr="0047107A" w:rsidRDefault="00B27776" w:rsidP="00820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20062" w:rsidRPr="005E36B8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МО «Цильнинский район», проекты которых разрабатываются и вносятся администрацией МО «Цильнинский район»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060.1.1</w:t>
            </w:r>
          </w:p>
        </w:tc>
        <w:tc>
          <w:tcPr>
            <w:tcW w:w="3941" w:type="dxa"/>
            <w:gridSpan w:val="2"/>
          </w:tcPr>
          <w:p w:rsidR="00820062" w:rsidRPr="00E94E56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>Об утверждении  Положения  о денежном содержании</w:t>
            </w:r>
          </w:p>
          <w:p w:rsidR="00820062" w:rsidRPr="00E94E56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>муниципальных служащих органов  местного самоуправления</w:t>
            </w:r>
          </w:p>
          <w:p w:rsidR="00820062" w:rsidRPr="00E94E56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>муниципального образования «Цильнинский район»</w:t>
            </w:r>
          </w:p>
          <w:p w:rsidR="00820062" w:rsidRPr="00AE30B0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  <w:tc>
          <w:tcPr>
            <w:tcW w:w="2748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аппарата администрации</w:t>
            </w:r>
          </w:p>
        </w:tc>
        <w:tc>
          <w:tcPr>
            <w:tcW w:w="2059" w:type="dxa"/>
          </w:tcPr>
          <w:p w:rsidR="00820062" w:rsidRPr="00AE30B0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54" w:type="dxa"/>
          </w:tcPr>
          <w:p w:rsidR="00820062" w:rsidRPr="00E94E56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proofErr w:type="gramStart"/>
            <w:r w:rsidRPr="00E94E56">
              <w:rPr>
                <w:rFonts w:ascii="Times New Roman" w:hAnsi="Times New Roman"/>
                <w:sz w:val="28"/>
                <w:szCs w:val="28"/>
              </w:rPr>
              <w:t>совершенствования   системы оплаты труда муниципальных служащих органов  местного самоуправления</w:t>
            </w:r>
            <w:proofErr w:type="gramEnd"/>
          </w:p>
          <w:p w:rsidR="00820062" w:rsidRPr="00E94E56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>муниципального образования «Цильнинский район»</w:t>
            </w:r>
          </w:p>
          <w:p w:rsidR="00820062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060.1.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gridSpan w:val="2"/>
          </w:tcPr>
          <w:p w:rsidR="00820062" w:rsidRPr="00E94E56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>Об  утверждении  положения  об оплате труда</w:t>
            </w:r>
          </w:p>
          <w:p w:rsidR="00820062" w:rsidRPr="00E94E56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 xml:space="preserve">руководителей, специалистов, служащих и рабочих органов местного самоуправления </w:t>
            </w:r>
          </w:p>
          <w:p w:rsidR="00820062" w:rsidRPr="00AE30B0" w:rsidRDefault="00E17070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820062" w:rsidRPr="00E94E56">
              <w:rPr>
                <w:rFonts w:ascii="Times New Roman" w:hAnsi="Times New Roman"/>
                <w:sz w:val="28"/>
                <w:szCs w:val="28"/>
              </w:rPr>
              <w:t xml:space="preserve"> «Цильнинский район» Ульяновской области</w:t>
            </w:r>
          </w:p>
        </w:tc>
        <w:tc>
          <w:tcPr>
            <w:tcW w:w="2748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E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аппарата администрации</w:t>
            </w:r>
          </w:p>
        </w:tc>
        <w:tc>
          <w:tcPr>
            <w:tcW w:w="2059" w:type="dxa"/>
          </w:tcPr>
          <w:p w:rsidR="00820062" w:rsidRPr="00AE30B0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54" w:type="dxa"/>
          </w:tcPr>
          <w:p w:rsidR="00820062" w:rsidRPr="00E94E56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 xml:space="preserve">в целях совершенствования   системы оплаты труда руководителей, специалистов, служащих и рабочих органов местного самоуправления </w:t>
            </w:r>
          </w:p>
          <w:p w:rsidR="00820062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E56">
              <w:rPr>
                <w:rFonts w:ascii="Times New Roman" w:hAnsi="Times New Roman"/>
                <w:sz w:val="28"/>
                <w:szCs w:val="28"/>
              </w:rPr>
              <w:t>МО «Цильнинский район» Ульяновской области</w:t>
            </w: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Default="00B27776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820062" w:rsidRPr="0047107A">
              <w:rPr>
                <w:rFonts w:ascii="Times New Roman" w:hAnsi="Times New Roman"/>
                <w:b/>
                <w:sz w:val="28"/>
                <w:szCs w:val="28"/>
              </w:rPr>
              <w:t>Постановления администрации МО «Цильнинский район»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060.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3941" w:type="dxa"/>
            <w:gridSpan w:val="2"/>
          </w:tcPr>
          <w:p w:rsidR="00820062" w:rsidRPr="00986F73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0B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0B0">
              <w:rPr>
                <w:rFonts w:ascii="Times New Roman" w:hAnsi="Times New Roman"/>
                <w:sz w:val="28"/>
                <w:szCs w:val="28"/>
              </w:rPr>
              <w:t xml:space="preserve"> в Положение об отраслевой системе оплаты труда работников муниципальных образовательных организаций  муниципального образования «Цильнинский район» Ульяновской области;</w:t>
            </w:r>
          </w:p>
        </w:tc>
        <w:tc>
          <w:tcPr>
            <w:tcW w:w="2748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 образования</w:t>
            </w:r>
          </w:p>
          <w:p w:rsidR="00820062" w:rsidRPr="00AE30B0" w:rsidRDefault="00820062" w:rsidP="008200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820062" w:rsidRPr="00620141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54" w:type="dxa"/>
          </w:tcPr>
          <w:p w:rsidR="00820062" w:rsidRPr="00AE30B0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совершенствования  </w:t>
            </w:r>
            <w:r w:rsidRPr="00AE30B0">
              <w:rPr>
                <w:rFonts w:ascii="Times New Roman" w:hAnsi="Times New Roman"/>
                <w:sz w:val="28"/>
                <w:szCs w:val="28"/>
              </w:rPr>
              <w:t xml:space="preserve"> системы оплаты труда работников</w:t>
            </w:r>
            <w:proofErr w:type="gramEnd"/>
          </w:p>
          <w:p w:rsidR="00820062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0B0">
              <w:rPr>
                <w:rFonts w:ascii="Times New Roman" w:hAnsi="Times New Roman"/>
                <w:sz w:val="28"/>
                <w:szCs w:val="28"/>
              </w:rPr>
              <w:t>образовательных учреждений муниципального образования «Цильнинский район»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91">
              <w:rPr>
                <w:rFonts w:ascii="Times New Roman" w:hAnsi="Times New Roman"/>
                <w:sz w:val="28"/>
                <w:szCs w:val="28"/>
              </w:rPr>
              <w:t>060.2.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B0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gridSpan w:val="2"/>
          </w:tcPr>
          <w:p w:rsidR="00820062" w:rsidRPr="00AE30B0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внесении изменений в  </w:t>
            </w:r>
            <w:r w:rsidRPr="00AE30B0">
              <w:rPr>
                <w:rFonts w:ascii="Times New Roman" w:hAnsi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E30B0">
              <w:rPr>
                <w:rFonts w:ascii="Times New Roman" w:hAnsi="Times New Roman"/>
                <w:sz w:val="28"/>
                <w:szCs w:val="28"/>
              </w:rPr>
              <w:t xml:space="preserve"> об отраслевой системе оплаты труда работников муниципальных учреждений культуры, рабочих и служащих общеотраслевых профессий в сфере культуры муниципального образования «Цильнинский район» Ульяновской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новой редакции)</w:t>
            </w:r>
          </w:p>
        </w:tc>
        <w:tc>
          <w:tcPr>
            <w:tcW w:w="2748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делам культуры и организации досуга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20062" w:rsidRPr="00AE30B0" w:rsidRDefault="00820062" w:rsidP="008200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820062" w:rsidRPr="00AE30B0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54" w:type="dxa"/>
          </w:tcPr>
          <w:p w:rsidR="00820062" w:rsidRPr="00AE30B0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0B0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proofErr w:type="gramStart"/>
            <w:r w:rsidRPr="00AE30B0">
              <w:rPr>
                <w:rFonts w:ascii="Times New Roman" w:hAnsi="Times New Roman"/>
                <w:sz w:val="28"/>
                <w:szCs w:val="28"/>
              </w:rPr>
              <w:t>совершенствования   системы оплаты труда работников</w:t>
            </w:r>
            <w:proofErr w:type="gramEnd"/>
          </w:p>
          <w:p w:rsidR="00820062" w:rsidRPr="00AE30B0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0B0"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  <w:r w:rsidRPr="00AE30B0">
              <w:rPr>
                <w:rFonts w:ascii="Times New Roman" w:hAnsi="Times New Roman"/>
                <w:sz w:val="28"/>
                <w:szCs w:val="28"/>
              </w:rPr>
              <w:t>муниципального образования «Цильнинский район»</w:t>
            </w: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Pr="004C6EAB" w:rsidRDefault="00820062" w:rsidP="00820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6EAB">
              <w:rPr>
                <w:rFonts w:ascii="Times New Roman" w:hAnsi="Times New Roman"/>
                <w:b/>
                <w:sz w:val="28"/>
                <w:szCs w:val="28"/>
              </w:rPr>
              <w:t xml:space="preserve">           070.000.000.Соци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альное обеспечение и социальное    </w:t>
            </w:r>
            <w:r w:rsidRPr="004C6EAB">
              <w:rPr>
                <w:rFonts w:ascii="Times New Roman" w:hAnsi="Times New Roman"/>
                <w:b/>
                <w:sz w:val="28"/>
                <w:szCs w:val="28"/>
              </w:rPr>
              <w:t>страхование</w:t>
            </w: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Pr="0047107A" w:rsidRDefault="00820062" w:rsidP="00820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07A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B2777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7107A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администрации МО «Цильнинский район»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070.2.1</w:t>
            </w:r>
          </w:p>
        </w:tc>
        <w:tc>
          <w:tcPr>
            <w:tcW w:w="3941" w:type="dxa"/>
            <w:gridSpan w:val="2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муниципальную программу муниципального образования «Цильнинский район» «Социальная поддержка населения в муниципальном образовании «Цильнинский район» на 2016-2020 годы</w:t>
            </w:r>
          </w:p>
        </w:tc>
        <w:tc>
          <w:tcPr>
            <w:tcW w:w="2748" w:type="dxa"/>
          </w:tcPr>
          <w:p w:rsidR="00820062" w:rsidRPr="006F6619" w:rsidRDefault="00820062" w:rsidP="008200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КЦСОН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54" w:type="dxa"/>
          </w:tcPr>
          <w:p w:rsidR="00820062" w:rsidRPr="00AE30B0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обеспечения системной социальной поддержки и комплексного подхода к решению социальных проблем граждан на территории района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67A">
              <w:rPr>
                <w:rFonts w:ascii="Times New Roman" w:hAnsi="Times New Roman"/>
                <w:sz w:val="28"/>
                <w:szCs w:val="28"/>
              </w:rPr>
              <w:t>070.2.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gridSpan w:val="2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акции «Помоги собраться в школу»</w:t>
            </w:r>
          </w:p>
        </w:tc>
        <w:tc>
          <w:tcPr>
            <w:tcW w:w="2748" w:type="dxa"/>
          </w:tcPr>
          <w:p w:rsidR="00820062" w:rsidRPr="00AE30B0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КЦСОН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54" w:type="dxa"/>
          </w:tcPr>
          <w:p w:rsidR="00820062" w:rsidRPr="00AE30B0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социальной поддержки учащихся из малообеспеченных семей</w:t>
            </w: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Pr="009B58CC" w:rsidRDefault="00820062" w:rsidP="008200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58C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58CC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6F6619">
              <w:rPr>
                <w:rFonts w:ascii="Times New Roman" w:hAnsi="Times New Roman"/>
                <w:b/>
                <w:sz w:val="28"/>
                <w:szCs w:val="28"/>
              </w:rPr>
              <w:t xml:space="preserve"> 080</w:t>
            </w:r>
            <w:r w:rsidRPr="009B58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F661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F661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B58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F6619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Pr="009B58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Финансы</w:t>
            </w: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Pr="004263A9" w:rsidRDefault="00B27776" w:rsidP="00820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20062" w:rsidRPr="004263A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МО «Цильнинский район», проекты которых разрабатываются и вносятся администрацией МО «Цильнинский район»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Pr="004263A9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080.1.1 </w:t>
            </w:r>
          </w:p>
        </w:tc>
        <w:tc>
          <w:tcPr>
            <w:tcW w:w="3941" w:type="dxa"/>
            <w:gridSpan w:val="2"/>
          </w:tcPr>
          <w:p w:rsidR="00820062" w:rsidRPr="00AE30B0" w:rsidRDefault="00820062" w:rsidP="00E17070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МО «Цильнинский район»   «</w:t>
            </w:r>
            <w:r w:rsidRPr="00106C0F">
              <w:rPr>
                <w:rFonts w:ascii="Times New Roman" w:hAnsi="Times New Roman"/>
                <w:sz w:val="28"/>
                <w:szCs w:val="28"/>
              </w:rPr>
              <w:t xml:space="preserve">Об утверждении бюджета </w:t>
            </w:r>
            <w:r w:rsidR="00E1707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106C0F">
              <w:rPr>
                <w:rFonts w:ascii="Times New Roman" w:hAnsi="Times New Roman"/>
                <w:sz w:val="28"/>
                <w:szCs w:val="28"/>
              </w:rPr>
              <w:t xml:space="preserve"> «Цильнинский район»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06C0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06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820062" w:rsidRPr="00AE30B0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2059" w:type="dxa"/>
          </w:tcPr>
          <w:p w:rsidR="00820062" w:rsidRPr="00AE30B0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54" w:type="dxa"/>
          </w:tcPr>
          <w:p w:rsidR="00820062" w:rsidRPr="00AE30B0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C0F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/>
                <w:sz w:val="28"/>
                <w:szCs w:val="28"/>
              </w:rPr>
              <w:t>приведения</w:t>
            </w:r>
            <w:r w:rsidRPr="00106C0F">
              <w:rPr>
                <w:rFonts w:ascii="Times New Roman" w:hAnsi="Times New Roman"/>
                <w:sz w:val="28"/>
                <w:szCs w:val="28"/>
              </w:rPr>
              <w:t xml:space="preserve"> основных </w:t>
            </w:r>
            <w:r>
              <w:rPr>
                <w:rFonts w:ascii="Times New Roman" w:hAnsi="Times New Roman"/>
                <w:sz w:val="28"/>
                <w:szCs w:val="28"/>
              </w:rPr>
              <w:t>плановых параметров</w:t>
            </w:r>
            <w:r w:rsidRPr="00106C0F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соответствие с фактическими показателями доходов и расходов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67A">
              <w:rPr>
                <w:rFonts w:ascii="Times New Roman" w:hAnsi="Times New Roman"/>
                <w:sz w:val="28"/>
                <w:szCs w:val="28"/>
              </w:rPr>
              <w:t>080.1.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gridSpan w:val="2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муниципального образования «Цильнинский район» за 2015 год</w:t>
            </w:r>
          </w:p>
        </w:tc>
        <w:tc>
          <w:tcPr>
            <w:tcW w:w="2748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5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820062" w:rsidRPr="00106C0F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реализации статьи 264.2 Бюджетного кодекса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67A">
              <w:rPr>
                <w:rFonts w:ascii="Times New Roman" w:hAnsi="Times New Roman"/>
                <w:sz w:val="28"/>
                <w:szCs w:val="28"/>
              </w:rPr>
              <w:t>080.1.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  <w:gridSpan w:val="2"/>
          </w:tcPr>
          <w:p w:rsidR="00820062" w:rsidRDefault="00820062" w:rsidP="00E17070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r w:rsidR="00E1707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B27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«Цильнинский район» «Об утверждении Положения о межбюджетных отношениях в </w:t>
            </w:r>
            <w:r w:rsidR="00E17070">
              <w:rPr>
                <w:rFonts w:ascii="Times New Roman" w:hAnsi="Times New Roman"/>
                <w:sz w:val="28"/>
                <w:szCs w:val="28"/>
              </w:rPr>
              <w:t>муниципальном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«Цильнинский район» Ульяновской области»</w:t>
            </w:r>
          </w:p>
        </w:tc>
        <w:tc>
          <w:tcPr>
            <w:tcW w:w="2748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54" w:type="dxa"/>
          </w:tcPr>
          <w:p w:rsidR="00820062" w:rsidRPr="00106C0F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совершенствования межбюджетных отношений муниципальных образований</w:t>
            </w:r>
          </w:p>
        </w:tc>
      </w:tr>
      <w:tr w:rsidR="00820062" w:rsidRPr="00620141" w:rsidTr="00A27A38">
        <w:trPr>
          <w:trHeight w:val="1579"/>
        </w:trPr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67A">
              <w:rPr>
                <w:rFonts w:ascii="Times New Roman" w:hAnsi="Times New Roman"/>
                <w:sz w:val="28"/>
                <w:szCs w:val="28"/>
              </w:rPr>
              <w:t>080.1.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  <w:gridSpan w:val="2"/>
          </w:tcPr>
          <w:p w:rsidR="00820062" w:rsidRPr="00AE30B0" w:rsidRDefault="00820062" w:rsidP="00E17070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C0F">
              <w:rPr>
                <w:rFonts w:ascii="Times New Roman" w:hAnsi="Times New Roman"/>
                <w:sz w:val="28"/>
                <w:szCs w:val="28"/>
              </w:rPr>
              <w:t xml:space="preserve">Об утверждении бюджета </w:t>
            </w:r>
            <w:r w:rsidR="00E1707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106C0F">
              <w:rPr>
                <w:rFonts w:ascii="Times New Roman" w:hAnsi="Times New Roman"/>
                <w:sz w:val="28"/>
                <w:szCs w:val="28"/>
              </w:rPr>
              <w:t xml:space="preserve"> «Цильнинский район»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06C0F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E17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820062" w:rsidRPr="00AE30B0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2059" w:type="dxa"/>
          </w:tcPr>
          <w:p w:rsidR="00820062" w:rsidRPr="00AE30B0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54" w:type="dxa"/>
          </w:tcPr>
          <w:p w:rsidR="00820062" w:rsidRPr="00AE30B0" w:rsidRDefault="00820062" w:rsidP="008200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планирования основных доходов и расходов МО «Цильнинский район»</w:t>
            </w: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Pr="004263A9" w:rsidRDefault="00820062" w:rsidP="008200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FB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27776" w:rsidRPr="00B277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27776">
              <w:rPr>
                <w:rFonts w:ascii="Times New Roman" w:hAnsi="Times New Roman"/>
                <w:sz w:val="28"/>
                <w:szCs w:val="28"/>
              </w:rPr>
              <w:t>.</w:t>
            </w:r>
            <w:r w:rsidRPr="00B63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3A9">
              <w:rPr>
                <w:rFonts w:ascii="Times New Roman" w:hAnsi="Times New Roman"/>
                <w:b/>
                <w:sz w:val="28"/>
                <w:szCs w:val="28"/>
              </w:rPr>
              <w:t>Постановления администрации МО «Цильнинский район»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080.2.1</w:t>
            </w:r>
          </w:p>
        </w:tc>
        <w:tc>
          <w:tcPr>
            <w:tcW w:w="3941" w:type="dxa"/>
            <w:gridSpan w:val="2"/>
          </w:tcPr>
          <w:p w:rsidR="00820062" w:rsidRDefault="00820062" w:rsidP="00DC7C8C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мерах по реализации решения Совета депутатов муниципального образования «Цильнинский район» «</w:t>
            </w:r>
            <w:r>
              <w:t xml:space="preserve"> </w:t>
            </w:r>
            <w:r w:rsidRPr="00F26C0E">
              <w:rPr>
                <w:rFonts w:ascii="Times New Roman" w:hAnsi="Times New Roman"/>
                <w:sz w:val="28"/>
                <w:szCs w:val="28"/>
              </w:rPr>
              <w:t xml:space="preserve">Об утверждении бюджета </w:t>
            </w:r>
            <w:r w:rsidR="00DC7C8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F26C0E">
              <w:rPr>
                <w:rFonts w:ascii="Times New Roman" w:hAnsi="Times New Roman"/>
                <w:sz w:val="28"/>
                <w:szCs w:val="28"/>
              </w:rPr>
              <w:t xml:space="preserve"> «Цильнинский район» на 2016 год»</w:t>
            </w:r>
          </w:p>
        </w:tc>
        <w:tc>
          <w:tcPr>
            <w:tcW w:w="2748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820062" w:rsidRPr="00106C0F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качественного выполнения решения Совета депутатов о бюджете</w:t>
            </w:r>
          </w:p>
        </w:tc>
      </w:tr>
      <w:tr w:rsidR="00820062" w:rsidRPr="00620141" w:rsidTr="00A27A38">
        <w:tc>
          <w:tcPr>
            <w:tcW w:w="1196" w:type="dxa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080.2.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gridSpan w:val="2"/>
          </w:tcPr>
          <w:p w:rsidR="00820062" w:rsidRDefault="00820062" w:rsidP="00820062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67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квартальном</w:t>
            </w:r>
            <w:r w:rsidRPr="00FB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B567A"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 w:rsidRPr="00FB567A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муниципального образования «Цильнинский район»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B567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B567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748" w:type="dxa"/>
          </w:tcPr>
          <w:p w:rsidR="00820062" w:rsidRPr="00F26C0E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6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2059" w:type="dxa"/>
          </w:tcPr>
          <w:p w:rsidR="00820062" w:rsidRDefault="00820062" w:rsidP="00820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54" w:type="dxa"/>
          </w:tcPr>
          <w:p w:rsidR="00820062" w:rsidRDefault="00820062" w:rsidP="0082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67A">
              <w:rPr>
                <w:rFonts w:ascii="Times New Roman" w:hAnsi="Times New Roman"/>
                <w:sz w:val="28"/>
                <w:szCs w:val="28"/>
              </w:rPr>
              <w:t>в целях реализации статьи 264.2 Бюджетного кодекса</w:t>
            </w:r>
          </w:p>
        </w:tc>
      </w:tr>
      <w:tr w:rsidR="00820062" w:rsidRPr="00620141" w:rsidTr="00A27A38">
        <w:tc>
          <w:tcPr>
            <w:tcW w:w="13498" w:type="dxa"/>
            <w:gridSpan w:val="6"/>
          </w:tcPr>
          <w:p w:rsidR="00820062" w:rsidRPr="0040684C" w:rsidRDefault="00820062" w:rsidP="0082006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84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684C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4068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090.0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4068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4068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40684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Хозяйственная деятельность</w:t>
            </w:r>
            <w:r w:rsidRPr="0040684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</w:p>
        </w:tc>
      </w:tr>
      <w:tr w:rsidR="0047669B" w:rsidRPr="00620141" w:rsidTr="00A27A38">
        <w:tc>
          <w:tcPr>
            <w:tcW w:w="13498" w:type="dxa"/>
            <w:gridSpan w:val="6"/>
          </w:tcPr>
          <w:p w:rsidR="0047669B" w:rsidRPr="0040684C" w:rsidRDefault="00B27776" w:rsidP="00B277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7669B" w:rsidRPr="0047669B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МО «Цильнинский район», проекты которых разрабатываются и вносятся администрацией МО «Цильнинский район»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DC7C8C" w:rsidRDefault="00DC7C8C" w:rsidP="0047669B">
            <w:pPr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090.1.1</w:t>
            </w:r>
          </w:p>
        </w:tc>
        <w:tc>
          <w:tcPr>
            <w:tcW w:w="3857" w:type="dxa"/>
          </w:tcPr>
          <w:p w:rsidR="0047669B" w:rsidRDefault="0047669B" w:rsidP="0047669B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социально-экономического развития муниципального образования «Цильнинский район» на 2016-2020 годы</w:t>
            </w:r>
          </w:p>
        </w:tc>
        <w:tc>
          <w:tcPr>
            <w:tcW w:w="2832" w:type="dxa"/>
            <w:gridSpan w:val="2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6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экономического и стратегического развития</w:t>
            </w:r>
          </w:p>
        </w:tc>
        <w:tc>
          <w:tcPr>
            <w:tcW w:w="2059" w:type="dxa"/>
          </w:tcPr>
          <w:p w:rsidR="0047669B" w:rsidRDefault="00083F46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47669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  со ст.35 Федерального закона от 06.10.2003 №131-ФЗ</w:t>
            </w:r>
          </w:p>
        </w:tc>
      </w:tr>
      <w:tr w:rsidR="00083F46" w:rsidRPr="00620141" w:rsidTr="00A27A38">
        <w:tc>
          <w:tcPr>
            <w:tcW w:w="1196" w:type="dxa"/>
          </w:tcPr>
          <w:p w:rsidR="00083F46" w:rsidRPr="00DC7C8C" w:rsidRDefault="00DC7C8C" w:rsidP="0047669B">
            <w:pPr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090.1.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7" w:type="dxa"/>
          </w:tcPr>
          <w:p w:rsidR="00083F46" w:rsidRDefault="00083F46" w:rsidP="0047669B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Об утверждении стратегии социально-экономического развития муниципального образования «Цильнинский район» на период  до 2030 года</w:t>
            </w:r>
          </w:p>
        </w:tc>
        <w:tc>
          <w:tcPr>
            <w:tcW w:w="2832" w:type="dxa"/>
            <w:gridSpan w:val="2"/>
          </w:tcPr>
          <w:p w:rsidR="00083F46" w:rsidRPr="0047669B" w:rsidRDefault="00083F46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экономического и стратегического развития</w:t>
            </w:r>
          </w:p>
        </w:tc>
        <w:tc>
          <w:tcPr>
            <w:tcW w:w="2059" w:type="dxa"/>
          </w:tcPr>
          <w:p w:rsidR="00083F46" w:rsidRDefault="00083F46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083F46" w:rsidRDefault="00083F46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в соответствии   со ст.35 Федерального закона от 06.10.2003 №131-ФЗ</w:t>
            </w:r>
          </w:p>
        </w:tc>
      </w:tr>
      <w:tr w:rsidR="0047669B" w:rsidRPr="00620141" w:rsidTr="00A27A38">
        <w:tc>
          <w:tcPr>
            <w:tcW w:w="13498" w:type="dxa"/>
            <w:gridSpan w:val="6"/>
          </w:tcPr>
          <w:p w:rsidR="0047669B" w:rsidRPr="0063384D" w:rsidRDefault="0047669B" w:rsidP="00476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84D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B2777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3384D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администрации МО «Цильнинский район»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40684C" w:rsidRDefault="0047669B" w:rsidP="0047669B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090.2.1</w:t>
            </w:r>
          </w:p>
        </w:tc>
        <w:tc>
          <w:tcPr>
            <w:tcW w:w="3941" w:type="dxa"/>
            <w:gridSpan w:val="2"/>
          </w:tcPr>
          <w:p w:rsidR="0047669B" w:rsidRDefault="0047669B" w:rsidP="00DC7C8C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об установлении тарифов на платные услуги</w:t>
            </w:r>
            <w:r w:rsidR="00DC7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C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F46" w:rsidRPr="00083F46">
              <w:rPr>
                <w:rFonts w:ascii="Times New Roman" w:hAnsi="Times New Roman"/>
                <w:sz w:val="28"/>
                <w:szCs w:val="28"/>
              </w:rPr>
              <w:t xml:space="preserve"> предоставляемые муниципальными бюджетными, казенными, автономными учреждениями, предприятиями МО «Цильнинский район»</w:t>
            </w:r>
            <w:r w:rsidR="0008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экономического и стратегического развития</w:t>
            </w:r>
          </w:p>
        </w:tc>
        <w:tc>
          <w:tcPr>
            <w:tcW w:w="2059" w:type="dxa"/>
          </w:tcPr>
          <w:p w:rsidR="0047669B" w:rsidRDefault="00083F46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47669B" w:rsidRPr="002E7B87" w:rsidRDefault="0047669B" w:rsidP="00DC7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упорядоч</w:t>
            </w:r>
            <w:r w:rsidR="00DC7C8C">
              <w:rPr>
                <w:rFonts w:ascii="Times New Roman" w:hAnsi="Times New Roman"/>
                <w:sz w:val="28"/>
                <w:szCs w:val="28"/>
              </w:rPr>
              <w:t>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процедуры установления тарифов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Default="00DC7C8C" w:rsidP="0047669B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090.2.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gridSpan w:val="2"/>
          </w:tcPr>
          <w:p w:rsidR="0047669B" w:rsidRDefault="0089418B" w:rsidP="00C70261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18B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организации и осуществления муниципального </w:t>
            </w:r>
            <w:proofErr w:type="gramStart"/>
            <w:r w:rsidRPr="0089418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9418B">
              <w:rPr>
                <w:rFonts w:ascii="Times New Roman" w:hAnsi="Times New Roman"/>
                <w:sz w:val="28"/>
                <w:szCs w:val="28"/>
              </w:rPr>
              <w:t xml:space="preserve"> обеспечением сохранности автомобильных дорог муниципального значения  муниципального образования «Цильнинский район»</w:t>
            </w:r>
          </w:p>
        </w:tc>
        <w:tc>
          <w:tcPr>
            <w:tcW w:w="2748" w:type="dxa"/>
          </w:tcPr>
          <w:p w:rsidR="0047669B" w:rsidRDefault="0089418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муниципального контроля</w:t>
            </w:r>
          </w:p>
        </w:tc>
        <w:tc>
          <w:tcPr>
            <w:tcW w:w="2059" w:type="dxa"/>
          </w:tcPr>
          <w:p w:rsidR="0047669B" w:rsidRDefault="0089418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47669B" w:rsidRDefault="0089418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8B">
              <w:rPr>
                <w:rFonts w:ascii="Times New Roman" w:hAnsi="Times New Roman"/>
                <w:sz w:val="28"/>
                <w:szCs w:val="28"/>
              </w:rPr>
              <w:t>в целях  реализации норм Федерального закона от 08.11.2007  № 257-ФЗ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40684C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090.2.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  <w:gridSpan w:val="2"/>
          </w:tcPr>
          <w:p w:rsidR="0047669B" w:rsidRDefault="00C70261" w:rsidP="00C70261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порядке</w:t>
            </w:r>
            <w:r w:rsidR="00476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69B">
              <w:rPr>
                <w:rFonts w:ascii="Times New Roman" w:hAnsi="Times New Roman"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7669B">
              <w:rPr>
                <w:rFonts w:ascii="Times New Roman" w:hAnsi="Times New Roman"/>
                <w:sz w:val="28"/>
                <w:szCs w:val="28"/>
              </w:rPr>
              <w:t xml:space="preserve"> конкурса для организации транспортного обслуживания населения по регулярным социально значимым маршрутам</w:t>
            </w:r>
            <w:r>
              <w:t xml:space="preserve"> </w:t>
            </w:r>
            <w:r w:rsidRPr="00C70261">
              <w:rPr>
                <w:rFonts w:ascii="Times New Roman" w:hAnsi="Times New Roman"/>
                <w:sz w:val="28"/>
                <w:szCs w:val="28"/>
              </w:rPr>
              <w:t xml:space="preserve">муниципальной маршрутной сети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C70261">
              <w:rPr>
                <w:rFonts w:ascii="Times New Roman" w:hAnsi="Times New Roman"/>
                <w:sz w:val="28"/>
                <w:szCs w:val="28"/>
              </w:rPr>
              <w:t xml:space="preserve"> «Цильнинский район»</w:t>
            </w:r>
          </w:p>
        </w:tc>
        <w:tc>
          <w:tcPr>
            <w:tcW w:w="2748" w:type="dxa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7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экономического и стратегического развития</w:t>
            </w:r>
          </w:p>
        </w:tc>
        <w:tc>
          <w:tcPr>
            <w:tcW w:w="2059" w:type="dxa"/>
          </w:tcPr>
          <w:p w:rsidR="0047669B" w:rsidRDefault="00C70261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47669B" w:rsidRPr="002E7B87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реализации Федерального закона от 13.07.2015 №220-ФЗ «Об организации регулярных перевозок пассажиров и багажа автомобильным транспортом и городским наземным 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47669B" w:rsidRPr="00620141" w:rsidTr="00A27A38">
        <w:tc>
          <w:tcPr>
            <w:tcW w:w="13498" w:type="dxa"/>
            <w:gridSpan w:val="6"/>
          </w:tcPr>
          <w:p w:rsidR="0047669B" w:rsidRPr="00E779F5" w:rsidRDefault="0047669B" w:rsidP="004766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Pr="00E779F5">
              <w:rPr>
                <w:rFonts w:ascii="Times New Roman" w:hAnsi="Times New Roman"/>
                <w:b/>
                <w:sz w:val="28"/>
                <w:szCs w:val="28"/>
              </w:rPr>
              <w:t>130.000.000.Образование</w:t>
            </w:r>
            <w:proofErr w:type="gramStart"/>
            <w:r w:rsidRPr="00E779F5">
              <w:rPr>
                <w:rFonts w:ascii="Times New Roman" w:hAnsi="Times New Roman"/>
                <w:b/>
                <w:sz w:val="28"/>
                <w:szCs w:val="28"/>
              </w:rPr>
              <w:t>.Н</w:t>
            </w:r>
            <w:proofErr w:type="gramEnd"/>
            <w:r w:rsidRPr="00E779F5">
              <w:rPr>
                <w:rFonts w:ascii="Times New Roman" w:hAnsi="Times New Roman"/>
                <w:b/>
                <w:sz w:val="28"/>
                <w:szCs w:val="28"/>
              </w:rPr>
              <w:t>аука.Культура.</w:t>
            </w:r>
          </w:p>
        </w:tc>
      </w:tr>
      <w:tr w:rsidR="0047669B" w:rsidRPr="00620141" w:rsidTr="00A27A38">
        <w:tc>
          <w:tcPr>
            <w:tcW w:w="13498" w:type="dxa"/>
            <w:gridSpan w:val="6"/>
          </w:tcPr>
          <w:p w:rsidR="0047669B" w:rsidRPr="0047107A" w:rsidRDefault="0047669B" w:rsidP="00476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07A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B2777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7107A">
              <w:rPr>
                <w:rFonts w:ascii="Times New Roman" w:hAnsi="Times New Roman"/>
                <w:b/>
                <w:sz w:val="28"/>
                <w:szCs w:val="28"/>
              </w:rPr>
              <w:t>Постановления администрации МО «Цильнинский район»</w:t>
            </w:r>
          </w:p>
        </w:tc>
      </w:tr>
      <w:tr w:rsidR="00083F46" w:rsidRPr="00620141" w:rsidTr="00A27A38">
        <w:tc>
          <w:tcPr>
            <w:tcW w:w="1196" w:type="dxa"/>
          </w:tcPr>
          <w:p w:rsidR="00083F46" w:rsidRDefault="00DC7C8C" w:rsidP="0047669B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130.2.1</w:t>
            </w:r>
          </w:p>
        </w:tc>
        <w:tc>
          <w:tcPr>
            <w:tcW w:w="3941" w:type="dxa"/>
            <w:gridSpan w:val="2"/>
          </w:tcPr>
          <w:p w:rsidR="00083F46" w:rsidRPr="0063384D" w:rsidRDefault="00083F46" w:rsidP="00083F46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«Развитие и модернизация системы образования муниципального образования «Цильнинский район» на 2016-2020</w:t>
            </w:r>
          </w:p>
        </w:tc>
        <w:tc>
          <w:tcPr>
            <w:tcW w:w="2748" w:type="dxa"/>
          </w:tcPr>
          <w:p w:rsidR="00083F46" w:rsidRPr="0063384D" w:rsidRDefault="00083F46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083F46" w:rsidRDefault="00083F46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54" w:type="dxa"/>
          </w:tcPr>
          <w:p w:rsidR="00083F46" w:rsidRPr="00083F46" w:rsidRDefault="00083F46" w:rsidP="00083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в целях реализации Федерального закона от 29.12.2012 N 273-ФЗ</w:t>
            </w:r>
          </w:p>
          <w:p w:rsidR="00083F46" w:rsidRPr="00083F46" w:rsidRDefault="00083F46" w:rsidP="00083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(ред. от 30.12.2015)</w:t>
            </w:r>
          </w:p>
          <w:p w:rsidR="00083F46" w:rsidRPr="0063384D" w:rsidRDefault="00083F46" w:rsidP="00083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"Об образовании в Российской Федерации"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gridSpan w:val="2"/>
          </w:tcPr>
          <w:p w:rsidR="0047669B" w:rsidRPr="00AE30B0" w:rsidRDefault="0047669B" w:rsidP="0047669B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84D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предоставлению дополнительного образования в сфере физкультуры и спорта</w:t>
            </w:r>
          </w:p>
        </w:tc>
        <w:tc>
          <w:tcPr>
            <w:tcW w:w="2748" w:type="dxa"/>
          </w:tcPr>
          <w:p w:rsidR="0047669B" w:rsidRPr="00AE30B0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Pr="00AE30B0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47669B" w:rsidRPr="00AE30B0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84D">
              <w:rPr>
                <w:rFonts w:ascii="Times New Roman" w:hAnsi="Times New Roman"/>
                <w:sz w:val="28"/>
                <w:szCs w:val="28"/>
              </w:rPr>
              <w:t>в целях  упорядочения процесса предоставления и повышение качества предоставляемой муниципальной услуги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E4390F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gridSpan w:val="2"/>
          </w:tcPr>
          <w:p w:rsidR="0047669B" w:rsidRDefault="0047669B" w:rsidP="0047669B">
            <w:pPr>
              <w:tabs>
                <w:tab w:val="left" w:pos="1875"/>
                <w:tab w:val="right" w:pos="96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мест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48" w:type="dxa"/>
          </w:tcPr>
          <w:p w:rsidR="0047669B" w:rsidRPr="00911626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2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47669B" w:rsidRPr="00911626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3D8">
              <w:rPr>
                <w:rFonts w:ascii="Times New Roman" w:hAnsi="Times New Roman"/>
                <w:sz w:val="28"/>
                <w:szCs w:val="28"/>
              </w:rPr>
              <w:t>в целях  упорядочения процесса предоставления и повышение качества предоставляемой муниципальной услуги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E4390F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4</w:t>
            </w:r>
            <w:r w:rsidRPr="00A07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gridSpan w:val="2"/>
          </w:tcPr>
          <w:p w:rsidR="0047669B" w:rsidRDefault="0047669B" w:rsidP="0047669B">
            <w:pPr>
              <w:tabs>
                <w:tab w:val="left" w:pos="1875"/>
                <w:tab w:val="right" w:pos="96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размера платы, взимаемой с родителе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законных представителей) за присмотр и уход за детьми в муниципальных дошкольных образовательных организациях(дошкольных группах в образовательных школах) муниципального образования «Цильнинский район» Ульяновской области</w:t>
            </w:r>
          </w:p>
        </w:tc>
        <w:tc>
          <w:tcPr>
            <w:tcW w:w="2748" w:type="dxa"/>
          </w:tcPr>
          <w:p w:rsidR="0047669B" w:rsidRPr="00911626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C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C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54" w:type="dxa"/>
          </w:tcPr>
          <w:p w:rsidR="0047669B" w:rsidRPr="00911626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упорядочения оплаты за присмотр и уход за детьми в ДДУ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  <w:gridSpan w:val="2"/>
          </w:tcPr>
          <w:p w:rsidR="0047669B" w:rsidRDefault="0047669B" w:rsidP="0047669B">
            <w:pPr>
              <w:tabs>
                <w:tab w:val="left" w:pos="1875"/>
                <w:tab w:val="right" w:pos="96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учете детей, подлежащих обучению в муниципальных  образовательных организациях муниципального образования «Цильнинский район», и закреплении муниципальных   образовательных организаций за конкретными территориями района в 2016-2017 учебном году</w:t>
            </w:r>
          </w:p>
        </w:tc>
        <w:tc>
          <w:tcPr>
            <w:tcW w:w="2748" w:type="dxa"/>
          </w:tcPr>
          <w:p w:rsidR="0047669B" w:rsidRPr="00884CC4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C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Pr="00884CC4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47669B" w:rsidRPr="00737BA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целях реализации </w:t>
            </w:r>
            <w:r w:rsidRPr="00737BAB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737BAB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37BAB">
              <w:rPr>
                <w:rFonts w:ascii="Times New Roman" w:hAnsi="Times New Roman"/>
                <w:sz w:val="28"/>
                <w:szCs w:val="28"/>
              </w:rPr>
              <w:t xml:space="preserve"> от 29.12.2012 N 273-ФЗ</w:t>
            </w:r>
          </w:p>
          <w:p w:rsidR="0047669B" w:rsidRPr="00737BA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BAB">
              <w:rPr>
                <w:rFonts w:ascii="Times New Roman" w:hAnsi="Times New Roman"/>
                <w:sz w:val="28"/>
                <w:szCs w:val="28"/>
              </w:rPr>
              <w:t>(ред. от 30.12.2015)</w:t>
            </w:r>
          </w:p>
          <w:p w:rsidR="0047669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BAB">
              <w:rPr>
                <w:rFonts w:ascii="Times New Roman" w:hAnsi="Times New Roman"/>
                <w:sz w:val="28"/>
                <w:szCs w:val="28"/>
              </w:rPr>
              <w:t>"Об образовании в Российской Федерации"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  <w:gridSpan w:val="2"/>
          </w:tcPr>
          <w:p w:rsidR="0047669B" w:rsidRDefault="0047669B" w:rsidP="0047669B">
            <w:pPr>
              <w:tabs>
                <w:tab w:val="left" w:pos="1875"/>
                <w:tab w:val="right" w:pos="96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мерах по обеспечению отдыха, оздоровления и занятости детей и молодежи в летний период 2016 года</w:t>
            </w:r>
          </w:p>
        </w:tc>
        <w:tc>
          <w:tcPr>
            <w:tcW w:w="2748" w:type="dxa"/>
          </w:tcPr>
          <w:p w:rsidR="0047669B" w:rsidRPr="00884CC4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54" w:type="dxa"/>
          </w:tcPr>
          <w:p w:rsidR="0047669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координации организации</w:t>
            </w:r>
            <w:r>
              <w:t xml:space="preserve"> </w:t>
            </w:r>
            <w:r w:rsidRPr="00737BAB">
              <w:rPr>
                <w:rFonts w:ascii="Times New Roman" w:hAnsi="Times New Roman"/>
                <w:sz w:val="28"/>
                <w:szCs w:val="28"/>
              </w:rPr>
              <w:t>отдыха, оздоровления и занятости детей и молодежи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737BAB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130.2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gridSpan w:val="2"/>
          </w:tcPr>
          <w:p w:rsidR="0047669B" w:rsidRPr="00AE30B0" w:rsidRDefault="0047669B" w:rsidP="0047669B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C55">
              <w:rPr>
                <w:rFonts w:ascii="Times New Roman" w:hAnsi="Times New Roman"/>
                <w:sz w:val="28"/>
                <w:szCs w:val="28"/>
              </w:rPr>
              <w:t>Об утверждении Порядка проведения аттестации кандидатов на должность руководителя муниципальной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47669B" w:rsidRPr="00AE30B0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C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Pr="00AE30B0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54" w:type="dxa"/>
          </w:tcPr>
          <w:p w:rsidR="0047669B" w:rsidRPr="00AE30B0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совершенствования процедуры аттестации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A07197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41" w:type="dxa"/>
            <w:gridSpan w:val="2"/>
          </w:tcPr>
          <w:p w:rsidR="0047669B" w:rsidRPr="00EE1C55" w:rsidRDefault="0047669B" w:rsidP="0047669B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Уставы образовательных организаций</w:t>
            </w:r>
          </w:p>
        </w:tc>
        <w:tc>
          <w:tcPr>
            <w:tcW w:w="2748" w:type="dxa"/>
          </w:tcPr>
          <w:p w:rsidR="0047669B" w:rsidRPr="00EE1C55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01.07.2016</w:t>
            </w:r>
          </w:p>
        </w:tc>
        <w:tc>
          <w:tcPr>
            <w:tcW w:w="3554" w:type="dxa"/>
          </w:tcPr>
          <w:p w:rsidR="0047669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приведения в соответствие с действующим законодательством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41" w:type="dxa"/>
            <w:gridSpan w:val="2"/>
          </w:tcPr>
          <w:p w:rsidR="0047669B" w:rsidRPr="00EE1C55" w:rsidRDefault="0047669B" w:rsidP="0047669B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подготовке и приемке муниципальных образовательных организаций муниципального образования «Цильнинский район» к новому учебному году 2016-2017 учебному голу</w:t>
            </w:r>
          </w:p>
        </w:tc>
        <w:tc>
          <w:tcPr>
            <w:tcW w:w="2748" w:type="dxa"/>
          </w:tcPr>
          <w:p w:rsidR="0047669B" w:rsidRPr="00EE1C55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54" w:type="dxa"/>
          </w:tcPr>
          <w:p w:rsidR="0047669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01E">
              <w:rPr>
                <w:rFonts w:ascii="Times New Roman" w:hAnsi="Times New Roman"/>
                <w:sz w:val="28"/>
                <w:szCs w:val="28"/>
              </w:rPr>
              <w:t>в целях координации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 по подготовке организаций к новому учебному году 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41" w:type="dxa"/>
            <w:gridSpan w:val="2"/>
          </w:tcPr>
          <w:p w:rsidR="0047669B" w:rsidRPr="00AE30B0" w:rsidRDefault="0047669B" w:rsidP="0047669B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горячего питания школьников в 2016-2017 учебном году</w:t>
            </w:r>
          </w:p>
        </w:tc>
        <w:tc>
          <w:tcPr>
            <w:tcW w:w="2748" w:type="dxa"/>
          </w:tcPr>
          <w:p w:rsidR="0047669B" w:rsidRPr="00AE30B0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7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Pr="00AE30B0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54" w:type="dxa"/>
          </w:tcPr>
          <w:p w:rsidR="0047669B" w:rsidRPr="00737BA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BAB">
              <w:rPr>
                <w:rFonts w:ascii="Times New Roman" w:hAnsi="Times New Roman"/>
                <w:sz w:val="28"/>
                <w:szCs w:val="28"/>
              </w:rPr>
              <w:t>в целях реализации Федерального закона от 29.12.2012 N 273-ФЗ</w:t>
            </w:r>
          </w:p>
          <w:p w:rsidR="0047669B" w:rsidRPr="00737BAB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BAB">
              <w:rPr>
                <w:rFonts w:ascii="Times New Roman" w:hAnsi="Times New Roman"/>
                <w:sz w:val="28"/>
                <w:szCs w:val="28"/>
              </w:rPr>
              <w:t>(ред. от 30.12.2015)</w:t>
            </w:r>
          </w:p>
          <w:p w:rsidR="0047669B" w:rsidRPr="00AE30B0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BAB">
              <w:rPr>
                <w:rFonts w:ascii="Times New Roman" w:hAnsi="Times New Roman"/>
                <w:sz w:val="28"/>
                <w:szCs w:val="28"/>
              </w:rPr>
              <w:t>"Об образовании в Российской Федерации"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Default="0047669B" w:rsidP="00DC7C8C">
            <w:pPr>
              <w:tabs>
                <w:tab w:val="left" w:pos="1875"/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130.2.</w:t>
            </w:r>
            <w:r w:rsidR="00DC7C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41" w:type="dxa"/>
            <w:gridSpan w:val="2"/>
          </w:tcPr>
          <w:p w:rsidR="0047669B" w:rsidRDefault="0047669B" w:rsidP="00083F46">
            <w:pPr>
              <w:tabs>
                <w:tab w:val="left" w:pos="1875"/>
                <w:tab w:val="right" w:pos="963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перечня специальных школьных автобусных маршрутов  на территории Цильнинского рай</w:t>
            </w:r>
            <w:r w:rsidR="00083F46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2016-2017 учебный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годна</w:t>
            </w:r>
            <w:proofErr w:type="gramEnd"/>
          </w:p>
        </w:tc>
        <w:tc>
          <w:tcPr>
            <w:tcW w:w="2748" w:type="dxa"/>
          </w:tcPr>
          <w:p w:rsidR="0047669B" w:rsidRPr="00737BA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1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059" w:type="dxa"/>
          </w:tcPr>
          <w:p w:rsidR="0047669B" w:rsidRDefault="0047669B" w:rsidP="004766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12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54" w:type="dxa"/>
          </w:tcPr>
          <w:p w:rsidR="0047669B" w:rsidRPr="00B012C3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2C3">
              <w:rPr>
                <w:rFonts w:ascii="Times New Roman" w:hAnsi="Times New Roman"/>
                <w:sz w:val="28"/>
                <w:szCs w:val="28"/>
              </w:rPr>
              <w:t>в целях реализации Федерального закона от 29.12.2012 N 273-ФЗ</w:t>
            </w:r>
          </w:p>
          <w:p w:rsidR="0047669B" w:rsidRPr="00B012C3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2C3">
              <w:rPr>
                <w:rFonts w:ascii="Times New Roman" w:hAnsi="Times New Roman"/>
                <w:sz w:val="28"/>
                <w:szCs w:val="28"/>
              </w:rPr>
              <w:t xml:space="preserve">(ред. </w:t>
            </w:r>
            <w:r w:rsidR="00083F46" w:rsidRPr="00B012C3">
              <w:rPr>
                <w:rFonts w:ascii="Times New Roman" w:hAnsi="Times New Roman"/>
                <w:sz w:val="28"/>
                <w:szCs w:val="28"/>
              </w:rPr>
              <w:t>О</w:t>
            </w:r>
            <w:r w:rsidRPr="00B012C3">
              <w:rPr>
                <w:rFonts w:ascii="Times New Roman" w:hAnsi="Times New Roman"/>
                <w:sz w:val="28"/>
                <w:szCs w:val="28"/>
              </w:rPr>
              <w:t>т 30.12.2015)</w:t>
            </w:r>
          </w:p>
          <w:p w:rsidR="0047669B" w:rsidRPr="00737BAB" w:rsidRDefault="00083F46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7669B" w:rsidRPr="00B012C3">
              <w:rPr>
                <w:rFonts w:ascii="Times New Roman" w:hAnsi="Times New Roman"/>
                <w:sz w:val="28"/>
                <w:szCs w:val="28"/>
              </w:rPr>
              <w:t>Об образовании в Российской Федерации</w:t>
            </w:r>
          </w:p>
        </w:tc>
      </w:tr>
      <w:tr w:rsidR="0047669B" w:rsidRPr="00620141" w:rsidTr="00A27A38">
        <w:tc>
          <w:tcPr>
            <w:tcW w:w="13498" w:type="dxa"/>
            <w:gridSpan w:val="6"/>
          </w:tcPr>
          <w:p w:rsidR="0047669B" w:rsidRPr="006F6619" w:rsidRDefault="0047669B" w:rsidP="00476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140.000.000. Здравоохранение. Физическая культура и спорт. Туризм.</w:t>
            </w:r>
          </w:p>
        </w:tc>
      </w:tr>
      <w:tr w:rsidR="0047669B" w:rsidRPr="00620141" w:rsidTr="00A27A38">
        <w:tc>
          <w:tcPr>
            <w:tcW w:w="13498" w:type="dxa"/>
            <w:gridSpan w:val="6"/>
          </w:tcPr>
          <w:p w:rsidR="0047669B" w:rsidRPr="006F6619" w:rsidRDefault="00B27776" w:rsidP="00476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7669B" w:rsidRPr="000C64A3">
              <w:rPr>
                <w:rFonts w:ascii="Times New Roman" w:hAnsi="Times New Roman"/>
                <w:b/>
                <w:sz w:val="28"/>
                <w:szCs w:val="28"/>
              </w:rPr>
              <w:t>Постановления администрации МО «Цильнинский район»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DC7C8C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/>
                <w:sz w:val="28"/>
                <w:szCs w:val="28"/>
              </w:rPr>
              <w:t>.2.1</w:t>
            </w:r>
          </w:p>
        </w:tc>
        <w:tc>
          <w:tcPr>
            <w:tcW w:w="3941" w:type="dxa"/>
            <w:gridSpan w:val="2"/>
          </w:tcPr>
          <w:p w:rsidR="0047669B" w:rsidRPr="00083F46" w:rsidRDefault="00083F46" w:rsidP="00083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физической культуры и спорта в муниципальном образовании «Цильнинский район» на 2016-2020 годы»</w:t>
            </w:r>
          </w:p>
        </w:tc>
        <w:tc>
          <w:tcPr>
            <w:tcW w:w="2748" w:type="dxa"/>
          </w:tcPr>
          <w:p w:rsidR="0047669B" w:rsidRPr="00083F46" w:rsidRDefault="00083F46" w:rsidP="00083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управление социального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47669B" w:rsidRPr="00083F46" w:rsidRDefault="00083F46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554" w:type="dxa"/>
          </w:tcPr>
          <w:p w:rsidR="0047669B" w:rsidRPr="00083F46" w:rsidRDefault="00083F46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46">
              <w:rPr>
                <w:rFonts w:ascii="Times New Roman" w:hAnsi="Times New Roman"/>
                <w:sz w:val="28"/>
                <w:szCs w:val="28"/>
              </w:rPr>
              <w:t>в целях реализации полномочий ОМС</w:t>
            </w:r>
          </w:p>
        </w:tc>
      </w:tr>
      <w:tr w:rsidR="0047669B" w:rsidRPr="00620141" w:rsidTr="00A27A38">
        <w:tc>
          <w:tcPr>
            <w:tcW w:w="13498" w:type="dxa"/>
            <w:gridSpan w:val="6"/>
          </w:tcPr>
          <w:p w:rsidR="0047669B" w:rsidRPr="006F6619" w:rsidRDefault="0047669B" w:rsidP="00476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4A3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  <w:r w:rsidRPr="006F6619">
              <w:rPr>
                <w:rFonts w:ascii="Times New Roman" w:hAnsi="Times New Roman"/>
                <w:b/>
                <w:sz w:val="28"/>
                <w:szCs w:val="28"/>
              </w:rPr>
              <w:t>.000.000. Оборона</w:t>
            </w:r>
          </w:p>
        </w:tc>
      </w:tr>
      <w:tr w:rsidR="0047669B" w:rsidRPr="00620141" w:rsidTr="00A27A38">
        <w:tc>
          <w:tcPr>
            <w:tcW w:w="13498" w:type="dxa"/>
            <w:gridSpan w:val="6"/>
          </w:tcPr>
          <w:p w:rsidR="0047669B" w:rsidRPr="0047107A" w:rsidRDefault="00B27776" w:rsidP="004766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7669B" w:rsidRPr="0047107A">
              <w:rPr>
                <w:rFonts w:ascii="Times New Roman" w:hAnsi="Times New Roman"/>
                <w:b/>
                <w:sz w:val="28"/>
                <w:szCs w:val="28"/>
              </w:rPr>
              <w:t>Постановления администрации МО «Цильнинский район»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A07197" w:rsidRDefault="00DC7C8C" w:rsidP="00DC7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150.2.</w:t>
            </w:r>
            <w:r w:rsidR="00F10B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  <w:gridSpan w:val="2"/>
          </w:tcPr>
          <w:p w:rsidR="0047669B" w:rsidRDefault="0047669B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791">
              <w:rPr>
                <w:rFonts w:ascii="Times New Roman" w:hAnsi="Times New Roman"/>
                <w:sz w:val="28"/>
                <w:szCs w:val="28"/>
              </w:rPr>
              <w:t xml:space="preserve">О мерах по обеспечению безопасности людей на водных объектах в  муниципальном образовании «Цильнинский района» на 2016 год.  </w:t>
            </w:r>
          </w:p>
        </w:tc>
        <w:tc>
          <w:tcPr>
            <w:tcW w:w="2748" w:type="dxa"/>
          </w:tcPr>
          <w:p w:rsidR="0047669B" w:rsidRPr="00CA4AD5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A38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A27A38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A27A38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47669B" w:rsidRPr="00CA4AD5" w:rsidRDefault="00682398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554" w:type="dxa"/>
          </w:tcPr>
          <w:p w:rsidR="00DC7C8C" w:rsidRDefault="00DC7C8C" w:rsidP="00DC7C8C">
            <w:pPr>
              <w:pStyle w:val="ConsPlusNormal"/>
              <w:ind w:left="-163"/>
              <w:jc w:val="both"/>
            </w:pPr>
            <w:r>
              <w:t xml:space="preserve">  в целях реализации Федерального закона от 21.12.1994 N 68-ФЗ</w:t>
            </w:r>
          </w:p>
          <w:p w:rsidR="00DC7C8C" w:rsidRDefault="00DC7C8C" w:rsidP="00DC7C8C">
            <w:pPr>
              <w:pStyle w:val="ConsPlusNormal"/>
              <w:ind w:left="-21"/>
            </w:pPr>
            <w:r>
              <w:t>(ред. от 30.12.2015)</w:t>
            </w:r>
          </w:p>
          <w:p w:rsidR="00DC7C8C" w:rsidRDefault="00DC7C8C" w:rsidP="00DC7C8C">
            <w:pPr>
              <w:pStyle w:val="ConsPlusNormal"/>
              <w:ind w:left="-21"/>
            </w:pPr>
            <w:r>
              <w:t>"О защите населения и территорий от чрезвычайных ситуаций природного и техногенного характера"</w:t>
            </w:r>
          </w:p>
          <w:p w:rsidR="0047669B" w:rsidRPr="00CA4AD5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69B" w:rsidRPr="00620141" w:rsidTr="00A27A38">
        <w:tc>
          <w:tcPr>
            <w:tcW w:w="1196" w:type="dxa"/>
          </w:tcPr>
          <w:p w:rsidR="0047669B" w:rsidRPr="00A07197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F10B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gridSpan w:val="2"/>
          </w:tcPr>
          <w:p w:rsidR="0047669B" w:rsidRDefault="00682398" w:rsidP="00682398">
            <w:pPr>
              <w:tabs>
                <w:tab w:val="left" w:pos="7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t xml:space="preserve"> </w:t>
            </w:r>
            <w:r w:rsidRPr="00682398">
              <w:rPr>
                <w:rFonts w:ascii="Times New Roman" w:hAnsi="Times New Roman"/>
                <w:sz w:val="28"/>
                <w:szCs w:val="28"/>
              </w:rPr>
              <w:t>Об утверждении Положения об организации и ведении гражданской обороны в МО «Цильнинский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новой редакции)</w:t>
            </w:r>
          </w:p>
        </w:tc>
        <w:tc>
          <w:tcPr>
            <w:tcW w:w="2748" w:type="dxa"/>
          </w:tcPr>
          <w:p w:rsidR="0047669B" w:rsidRPr="00CA4AD5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820062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820062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47669B" w:rsidRPr="00CA4AD5" w:rsidRDefault="00682398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9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</w:tcPr>
          <w:p w:rsidR="0047669B" w:rsidRPr="00CA4AD5" w:rsidRDefault="00682398" w:rsidP="00682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приведения в соответствие с действующим законодательством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A07197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F10B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  <w:gridSpan w:val="2"/>
          </w:tcPr>
          <w:p w:rsidR="0047669B" w:rsidRDefault="00682398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98">
              <w:rPr>
                <w:rFonts w:ascii="Times New Roman" w:hAnsi="Times New Roman"/>
                <w:sz w:val="28"/>
                <w:szCs w:val="28"/>
              </w:rPr>
              <w:t>О муниципальном звене Ульяновской территориальной подсистемы единой государственной системы предупреждения и ликвидации чрезвычайных ситуаци</w:t>
            </w:r>
            <w:proofErr w:type="gramStart"/>
            <w:r w:rsidRPr="0068239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новой редакции)</w:t>
            </w:r>
          </w:p>
        </w:tc>
        <w:tc>
          <w:tcPr>
            <w:tcW w:w="2748" w:type="dxa"/>
          </w:tcPr>
          <w:p w:rsidR="0047669B" w:rsidRPr="00CA4AD5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820062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820062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47669B" w:rsidRPr="00CA4AD5" w:rsidRDefault="00682398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9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</w:tcPr>
          <w:p w:rsidR="0047669B" w:rsidRPr="00CA4AD5" w:rsidRDefault="00682398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98">
              <w:rPr>
                <w:rFonts w:ascii="Times New Roman" w:hAnsi="Times New Roman"/>
                <w:sz w:val="28"/>
                <w:szCs w:val="28"/>
              </w:rPr>
              <w:t>в целях приведения в соответствие с действующим законодательством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A07197" w:rsidRDefault="0047669B" w:rsidP="00F10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197">
              <w:rPr>
                <w:rFonts w:ascii="Times New Roman" w:hAnsi="Times New Roman"/>
                <w:sz w:val="28"/>
                <w:szCs w:val="28"/>
              </w:rPr>
              <w:t>150.2.</w:t>
            </w:r>
            <w:r w:rsidR="00F10B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  <w:gridSpan w:val="2"/>
          </w:tcPr>
          <w:p w:rsidR="0047669B" w:rsidRPr="00CA4AD5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и проведении призыва юношей на военную службу</w:t>
            </w:r>
          </w:p>
        </w:tc>
        <w:tc>
          <w:tcPr>
            <w:tcW w:w="2748" w:type="dxa"/>
          </w:tcPr>
          <w:p w:rsidR="0047669B" w:rsidRPr="00CA4AD5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AD5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военного комиссариата</w:t>
            </w:r>
          </w:p>
        </w:tc>
        <w:tc>
          <w:tcPr>
            <w:tcW w:w="2059" w:type="dxa"/>
          </w:tcPr>
          <w:p w:rsidR="0047669B" w:rsidRPr="00CA4AD5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AD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54" w:type="dxa"/>
          </w:tcPr>
          <w:p w:rsidR="0047669B" w:rsidRPr="00CA4AD5" w:rsidRDefault="0047669B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AD5">
              <w:rPr>
                <w:rFonts w:ascii="Times New Roman" w:hAnsi="Times New Roman"/>
                <w:sz w:val="28"/>
                <w:szCs w:val="28"/>
              </w:rPr>
              <w:t>в целях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военной службе и воинской обязанности»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A07197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F10B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  <w:gridSpan w:val="2"/>
          </w:tcPr>
          <w:p w:rsidR="0047669B" w:rsidRDefault="00682398" w:rsidP="00682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398">
              <w:rPr>
                <w:rFonts w:ascii="Times New Roman" w:hAnsi="Times New Roman"/>
                <w:sz w:val="28"/>
                <w:szCs w:val="28"/>
              </w:rPr>
              <w:t>О планировании мероприятий гражданской обороны на территории МО «Цильнинский район»</w:t>
            </w:r>
          </w:p>
        </w:tc>
        <w:tc>
          <w:tcPr>
            <w:tcW w:w="2748" w:type="dxa"/>
          </w:tcPr>
          <w:p w:rsidR="0047669B" w:rsidRPr="00CA4AD5" w:rsidRDefault="00682398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98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682398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682398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47669B" w:rsidRPr="00CA4AD5" w:rsidRDefault="00682398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54" w:type="dxa"/>
          </w:tcPr>
          <w:p w:rsidR="0047669B" w:rsidRPr="00CA4AD5" w:rsidRDefault="00A27A38" w:rsidP="00A2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координации деятельности в сфере гражданской обороны</w:t>
            </w:r>
          </w:p>
        </w:tc>
      </w:tr>
      <w:tr w:rsidR="0047669B" w:rsidRPr="00620141" w:rsidTr="00A27A38">
        <w:tc>
          <w:tcPr>
            <w:tcW w:w="1196" w:type="dxa"/>
          </w:tcPr>
          <w:p w:rsidR="0047669B" w:rsidRPr="00A07197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F10BAB">
              <w:rPr>
                <w:rFonts w:ascii="Times New Roman" w:hAnsi="Times New Roman"/>
                <w:sz w:val="28"/>
                <w:szCs w:val="28"/>
              </w:rPr>
              <w:t>6</w:t>
            </w:r>
            <w:r w:rsidR="00BB0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gridSpan w:val="2"/>
          </w:tcPr>
          <w:p w:rsidR="0047669B" w:rsidRPr="00A52F50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комиссии по проведению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эвакопр</w:t>
            </w:r>
            <w:r w:rsidR="00BB0E73" w:rsidRPr="00BB0E73">
              <w:rPr>
                <w:rFonts w:ascii="Times New Roman" w:hAnsi="Times New Roman"/>
                <w:sz w:val="28"/>
                <w:szCs w:val="28"/>
              </w:rPr>
              <w:t>иёмных</w:t>
            </w:r>
            <w:proofErr w:type="spellEnd"/>
            <w:r w:rsidR="00BB0E73" w:rsidRPr="00BB0E73">
              <w:rPr>
                <w:rFonts w:ascii="Times New Roman" w:hAnsi="Times New Roman"/>
                <w:sz w:val="28"/>
                <w:szCs w:val="28"/>
              </w:rPr>
              <w:t xml:space="preserve"> мероприятий на территории МО «Цильнинский район</w:t>
            </w:r>
            <w:proofErr w:type="gramStart"/>
            <w:r w:rsidR="00BB0E73" w:rsidRPr="00BB0E73">
              <w:rPr>
                <w:rFonts w:ascii="Times New Roman" w:hAnsi="Times New Roman"/>
                <w:sz w:val="28"/>
                <w:szCs w:val="28"/>
              </w:rPr>
              <w:t>»</w:t>
            </w:r>
            <w:r w:rsidR="00BB0E7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B0E73">
              <w:rPr>
                <w:rFonts w:ascii="Times New Roman" w:hAnsi="Times New Roman"/>
                <w:sz w:val="28"/>
                <w:szCs w:val="28"/>
              </w:rPr>
              <w:t>в новой редакции)</w:t>
            </w:r>
            <w:r w:rsidR="00BB0E73" w:rsidRPr="00BB0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47669B" w:rsidRPr="00A52F50" w:rsidRDefault="00BB0E73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BB0E7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BB0E73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47669B" w:rsidRPr="00A52F50" w:rsidRDefault="00BB0E73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апрель</w:t>
            </w:r>
          </w:p>
        </w:tc>
        <w:tc>
          <w:tcPr>
            <w:tcW w:w="3554" w:type="dxa"/>
          </w:tcPr>
          <w:p w:rsidR="0047669B" w:rsidRPr="00A52F50" w:rsidRDefault="00BB0E73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в целях приведения</w:t>
            </w:r>
            <w:r w:rsidR="00E9148E">
              <w:t xml:space="preserve"> </w:t>
            </w:r>
            <w:r w:rsidR="00E9148E" w:rsidRPr="00E9148E">
              <w:rPr>
                <w:rFonts w:ascii="Times New Roman" w:hAnsi="Times New Roman"/>
                <w:sz w:val="28"/>
                <w:szCs w:val="28"/>
              </w:rPr>
              <w:t xml:space="preserve">акта </w:t>
            </w:r>
            <w:r w:rsidRPr="00BB0E73">
              <w:rPr>
                <w:rFonts w:ascii="Times New Roman" w:hAnsi="Times New Roman"/>
                <w:sz w:val="28"/>
                <w:szCs w:val="28"/>
              </w:rPr>
              <w:t xml:space="preserve"> в соответствие с действующим законодательством</w:t>
            </w:r>
          </w:p>
        </w:tc>
      </w:tr>
      <w:tr w:rsidR="00E9148E" w:rsidRPr="00620141" w:rsidTr="00A27A38">
        <w:tc>
          <w:tcPr>
            <w:tcW w:w="1196" w:type="dxa"/>
          </w:tcPr>
          <w:p w:rsidR="00E9148E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B277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41" w:type="dxa"/>
            <w:gridSpan w:val="2"/>
          </w:tcPr>
          <w:p w:rsidR="00E9148E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>Об организации и проведении АСРДР в чрезвычайных ситуациях муниципального характера на территории МО «Цильнинский район</w:t>
            </w:r>
            <w:proofErr w:type="gramStart"/>
            <w:r w:rsidR="00A27A38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="00A27A38">
              <w:rPr>
                <w:rFonts w:ascii="Times New Roman" w:hAnsi="Times New Roman"/>
                <w:sz w:val="28"/>
                <w:szCs w:val="28"/>
              </w:rPr>
              <w:t>в новой редакции)</w:t>
            </w:r>
          </w:p>
        </w:tc>
        <w:tc>
          <w:tcPr>
            <w:tcW w:w="2748" w:type="dxa"/>
          </w:tcPr>
          <w:p w:rsidR="00E9148E" w:rsidRPr="00BB0E73" w:rsidRDefault="00E9148E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E9148E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E9148E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E9148E" w:rsidRDefault="00E9148E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 xml:space="preserve">       апрель</w:t>
            </w:r>
          </w:p>
        </w:tc>
        <w:tc>
          <w:tcPr>
            <w:tcW w:w="3554" w:type="dxa"/>
          </w:tcPr>
          <w:p w:rsidR="00E9148E" w:rsidRPr="00BB0E73" w:rsidRDefault="00E9148E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>в целях приведения акта  в соответствие с действующим законодательством</w:t>
            </w:r>
          </w:p>
        </w:tc>
      </w:tr>
      <w:tr w:rsidR="00BB0E73" w:rsidRPr="00620141" w:rsidTr="00A27A38">
        <w:tc>
          <w:tcPr>
            <w:tcW w:w="1196" w:type="dxa"/>
          </w:tcPr>
          <w:p w:rsidR="00BB0E73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B277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41" w:type="dxa"/>
            <w:gridSpan w:val="2"/>
          </w:tcPr>
          <w:p w:rsidR="00BB0E73" w:rsidRPr="00BB0E73" w:rsidRDefault="00BB0E73" w:rsidP="00BB0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 xml:space="preserve">О подготовке загородной зоны и проведению </w:t>
            </w:r>
            <w:proofErr w:type="spellStart"/>
            <w:r w:rsidRPr="00BB0E73">
              <w:rPr>
                <w:rFonts w:ascii="Times New Roman" w:hAnsi="Times New Roman"/>
                <w:sz w:val="28"/>
                <w:szCs w:val="28"/>
              </w:rPr>
              <w:t>эвакомероприятий</w:t>
            </w:r>
            <w:proofErr w:type="spellEnd"/>
            <w:r w:rsidRPr="00BB0E73">
              <w:rPr>
                <w:rFonts w:ascii="Times New Roman" w:hAnsi="Times New Roman"/>
                <w:sz w:val="28"/>
                <w:szCs w:val="28"/>
              </w:rPr>
              <w:t xml:space="preserve"> в военное время </w:t>
            </w:r>
            <w:r>
              <w:rPr>
                <w:rFonts w:ascii="Times New Roman" w:hAnsi="Times New Roman"/>
                <w:sz w:val="28"/>
                <w:szCs w:val="28"/>
              </w:rPr>
              <w:t>(в новой редакции)</w:t>
            </w:r>
          </w:p>
        </w:tc>
        <w:tc>
          <w:tcPr>
            <w:tcW w:w="2748" w:type="dxa"/>
          </w:tcPr>
          <w:p w:rsidR="00BB0E73" w:rsidRPr="00BB0E73" w:rsidRDefault="00BB0E73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BB0E7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BB0E73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BB0E73" w:rsidRDefault="00BB0E73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май</w:t>
            </w:r>
          </w:p>
        </w:tc>
        <w:tc>
          <w:tcPr>
            <w:tcW w:w="3554" w:type="dxa"/>
          </w:tcPr>
          <w:p w:rsidR="00BB0E73" w:rsidRPr="00BB0E73" w:rsidRDefault="00BB0E73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в целях приведения</w:t>
            </w:r>
            <w:r w:rsidR="00E9148E">
              <w:t xml:space="preserve"> </w:t>
            </w:r>
            <w:r w:rsidR="00E9148E" w:rsidRPr="00E9148E">
              <w:rPr>
                <w:rFonts w:ascii="Times New Roman" w:hAnsi="Times New Roman"/>
                <w:sz w:val="28"/>
                <w:szCs w:val="28"/>
              </w:rPr>
              <w:t xml:space="preserve">акта </w:t>
            </w:r>
            <w:r w:rsidRPr="00BB0E73">
              <w:rPr>
                <w:rFonts w:ascii="Times New Roman" w:hAnsi="Times New Roman"/>
                <w:sz w:val="28"/>
                <w:szCs w:val="28"/>
              </w:rPr>
              <w:t xml:space="preserve"> в соответствие с действующим законодательством</w:t>
            </w:r>
          </w:p>
        </w:tc>
      </w:tr>
      <w:tr w:rsidR="00BB0E73" w:rsidRPr="00620141" w:rsidTr="00A27A38">
        <w:tc>
          <w:tcPr>
            <w:tcW w:w="1196" w:type="dxa"/>
          </w:tcPr>
          <w:p w:rsidR="00BB0E73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B277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41" w:type="dxa"/>
            <w:gridSpan w:val="2"/>
          </w:tcPr>
          <w:p w:rsidR="00BB0E73" w:rsidRPr="00BB0E73" w:rsidRDefault="00BB0E73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 поддержани</w:t>
            </w:r>
            <w:r w:rsidR="00E9148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0E73">
              <w:rPr>
                <w:rFonts w:ascii="Times New Roman" w:hAnsi="Times New Roman"/>
                <w:sz w:val="28"/>
                <w:szCs w:val="28"/>
              </w:rPr>
              <w:t xml:space="preserve"> в постоянной готовности к использованию технических средств  управления объектов </w:t>
            </w:r>
            <w:r w:rsidR="00E9148E">
              <w:rPr>
                <w:rFonts w:ascii="Times New Roman" w:hAnsi="Times New Roman"/>
                <w:sz w:val="28"/>
                <w:szCs w:val="28"/>
              </w:rPr>
              <w:t>гражданской обороны</w:t>
            </w:r>
            <w:r w:rsidRPr="00BB0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48E">
              <w:rPr>
                <w:rFonts w:ascii="Times New Roman" w:hAnsi="Times New Roman"/>
                <w:sz w:val="28"/>
                <w:szCs w:val="28"/>
              </w:rPr>
              <w:t>(в новой редакции)</w:t>
            </w:r>
          </w:p>
        </w:tc>
        <w:tc>
          <w:tcPr>
            <w:tcW w:w="2748" w:type="dxa"/>
          </w:tcPr>
          <w:p w:rsidR="00BB0E73" w:rsidRPr="00BB0E73" w:rsidRDefault="00BB0E73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BB0E7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BB0E73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BB0E73" w:rsidRDefault="00E9148E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июнь</w:t>
            </w:r>
          </w:p>
        </w:tc>
        <w:tc>
          <w:tcPr>
            <w:tcW w:w="3554" w:type="dxa"/>
          </w:tcPr>
          <w:p w:rsidR="00BB0E73" w:rsidRPr="00BB0E73" w:rsidRDefault="00E9148E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>в целях приведения</w:t>
            </w:r>
            <w:r>
              <w:t xml:space="preserve"> 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>акта  в соответствие с действующим законодательством</w:t>
            </w:r>
          </w:p>
        </w:tc>
      </w:tr>
      <w:tr w:rsidR="00BB0E73" w:rsidRPr="00620141" w:rsidTr="00A27A38">
        <w:tc>
          <w:tcPr>
            <w:tcW w:w="1196" w:type="dxa"/>
          </w:tcPr>
          <w:p w:rsidR="00BB0E73" w:rsidRDefault="00DC7C8C" w:rsidP="004766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B277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41" w:type="dxa"/>
            <w:gridSpan w:val="2"/>
          </w:tcPr>
          <w:p w:rsidR="00BB0E73" w:rsidRPr="00BB0E73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 xml:space="preserve">О поддержании сил и органов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гражданской обороны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 xml:space="preserve"> в готовности к действия</w:t>
            </w:r>
            <w:proofErr w:type="gramStart"/>
            <w:r w:rsidRPr="00E9148E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E9148E">
              <w:rPr>
                <w:rFonts w:ascii="Times New Roman" w:hAnsi="Times New Roman"/>
                <w:sz w:val="28"/>
                <w:szCs w:val="28"/>
              </w:rPr>
              <w:t>в новой редакции)</w:t>
            </w:r>
          </w:p>
        </w:tc>
        <w:tc>
          <w:tcPr>
            <w:tcW w:w="2748" w:type="dxa"/>
          </w:tcPr>
          <w:p w:rsidR="00BB0E73" w:rsidRPr="00BB0E73" w:rsidRDefault="00BB0E73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BB0E7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BB0E73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BB0E73" w:rsidRDefault="00E9148E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554" w:type="dxa"/>
          </w:tcPr>
          <w:p w:rsidR="00BB0E73" w:rsidRPr="00BB0E73" w:rsidRDefault="00E9148E" w:rsidP="004766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>в целях приведения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акта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 xml:space="preserve"> в соответствие с действующим законодательством</w:t>
            </w:r>
          </w:p>
        </w:tc>
      </w:tr>
      <w:tr w:rsidR="00E9148E" w:rsidRPr="00620141" w:rsidTr="00A27A38">
        <w:tc>
          <w:tcPr>
            <w:tcW w:w="1196" w:type="dxa"/>
          </w:tcPr>
          <w:p w:rsidR="00E9148E" w:rsidRDefault="00DC7C8C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B2777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41" w:type="dxa"/>
            <w:gridSpan w:val="2"/>
          </w:tcPr>
          <w:p w:rsidR="00E9148E" w:rsidRPr="00BB0E73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>О проведении месячника гражданско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 xml:space="preserve"> защиты</w:t>
            </w:r>
          </w:p>
        </w:tc>
        <w:tc>
          <w:tcPr>
            <w:tcW w:w="2748" w:type="dxa"/>
          </w:tcPr>
          <w:p w:rsidR="00E9148E" w:rsidRPr="00BB0E73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BB0E7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BB0E73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E9148E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554" w:type="dxa"/>
          </w:tcPr>
          <w:p w:rsidR="00E9148E" w:rsidRPr="00BB0E73" w:rsidRDefault="00A27A38" w:rsidP="00B277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популяризации и активизации деятельности по гражданской обороне</w:t>
            </w:r>
          </w:p>
        </w:tc>
      </w:tr>
      <w:tr w:rsidR="00E9148E" w:rsidRPr="00620141" w:rsidTr="00A27A38">
        <w:tc>
          <w:tcPr>
            <w:tcW w:w="1196" w:type="dxa"/>
          </w:tcPr>
          <w:p w:rsidR="00E9148E" w:rsidRDefault="00DC7C8C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B2777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41" w:type="dxa"/>
            <w:gridSpan w:val="2"/>
          </w:tcPr>
          <w:p w:rsidR="00E9148E" w:rsidRPr="00BB0E73" w:rsidRDefault="00E9148E" w:rsidP="00E9148E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t xml:space="preserve"> 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 xml:space="preserve">О мерах по сохранению и рациональному использованию защитных сооружений </w:t>
            </w:r>
            <w:r>
              <w:rPr>
                <w:rFonts w:ascii="Times New Roman" w:hAnsi="Times New Roman"/>
                <w:sz w:val="28"/>
                <w:szCs w:val="28"/>
              </w:rPr>
              <w:t>гражданской обороны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 новой редакции)</w:t>
            </w:r>
          </w:p>
        </w:tc>
        <w:tc>
          <w:tcPr>
            <w:tcW w:w="2748" w:type="dxa"/>
          </w:tcPr>
          <w:p w:rsidR="00E9148E" w:rsidRPr="00BB0E73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BB0E7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BB0E73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E9148E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54" w:type="dxa"/>
          </w:tcPr>
          <w:p w:rsidR="00E9148E" w:rsidRPr="00BB0E73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 xml:space="preserve">в целях приведения </w:t>
            </w:r>
            <w:r>
              <w:t xml:space="preserve"> 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>акта в соответствие с действующим законодательством</w:t>
            </w:r>
          </w:p>
        </w:tc>
      </w:tr>
      <w:tr w:rsidR="00E9148E" w:rsidRPr="00620141" w:rsidTr="00A27A38">
        <w:tc>
          <w:tcPr>
            <w:tcW w:w="1196" w:type="dxa"/>
          </w:tcPr>
          <w:p w:rsidR="00E9148E" w:rsidRDefault="00DC7C8C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C8C">
              <w:rPr>
                <w:rFonts w:ascii="Times New Roman" w:hAnsi="Times New Roman"/>
                <w:sz w:val="28"/>
                <w:szCs w:val="28"/>
              </w:rPr>
              <w:t>150.2.</w:t>
            </w:r>
            <w:r w:rsidR="00B277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41" w:type="dxa"/>
            <w:gridSpan w:val="2"/>
          </w:tcPr>
          <w:p w:rsidR="00E9148E" w:rsidRPr="00E9148E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>О проведении эвакуационных мероприятий в чрезвычайных ситуациях и их обеспечени</w:t>
            </w:r>
            <w:proofErr w:type="gramStart"/>
            <w:r w:rsidRPr="00E9148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новой редакции)</w:t>
            </w:r>
          </w:p>
        </w:tc>
        <w:tc>
          <w:tcPr>
            <w:tcW w:w="2748" w:type="dxa"/>
          </w:tcPr>
          <w:p w:rsidR="00E9148E" w:rsidRPr="00BB0E73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BB0E7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BB0E73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E9148E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54" w:type="dxa"/>
          </w:tcPr>
          <w:p w:rsidR="00E9148E" w:rsidRPr="00BB0E73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8E">
              <w:rPr>
                <w:rFonts w:ascii="Times New Roman" w:hAnsi="Times New Roman"/>
                <w:sz w:val="28"/>
                <w:szCs w:val="28"/>
              </w:rPr>
              <w:t>в целях приведения</w:t>
            </w:r>
            <w:r>
              <w:t xml:space="preserve"> </w:t>
            </w:r>
            <w:r w:rsidRPr="00E9148E">
              <w:rPr>
                <w:rFonts w:ascii="Times New Roman" w:hAnsi="Times New Roman"/>
                <w:sz w:val="28"/>
                <w:szCs w:val="28"/>
              </w:rPr>
              <w:t>акта  в соответствие с действующим законодательством</w:t>
            </w:r>
          </w:p>
        </w:tc>
      </w:tr>
      <w:tr w:rsidR="00E9148E" w:rsidRPr="00620141" w:rsidTr="00A27A38">
        <w:tc>
          <w:tcPr>
            <w:tcW w:w="13498" w:type="dxa"/>
            <w:gridSpan w:val="6"/>
          </w:tcPr>
          <w:p w:rsidR="00E9148E" w:rsidRPr="0047107A" w:rsidRDefault="00E9148E" w:rsidP="00E91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160.000.000 Безопасность и охрана правопорядка</w:t>
            </w:r>
          </w:p>
        </w:tc>
      </w:tr>
      <w:tr w:rsidR="00E9148E" w:rsidRPr="00620141" w:rsidTr="00A27A38">
        <w:trPr>
          <w:trHeight w:val="463"/>
        </w:trPr>
        <w:tc>
          <w:tcPr>
            <w:tcW w:w="13498" w:type="dxa"/>
            <w:gridSpan w:val="6"/>
          </w:tcPr>
          <w:p w:rsidR="00E9148E" w:rsidRDefault="00B27776" w:rsidP="00E91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E9148E" w:rsidRPr="00344278">
              <w:rPr>
                <w:rFonts w:ascii="Times New Roman" w:hAnsi="Times New Roman"/>
                <w:b/>
                <w:sz w:val="28"/>
                <w:szCs w:val="28"/>
              </w:rPr>
              <w:t>Постановления администрации МО «Цильнинский район»</w:t>
            </w:r>
          </w:p>
        </w:tc>
      </w:tr>
      <w:tr w:rsidR="00E9148E" w:rsidRPr="00620141" w:rsidTr="00A27A38">
        <w:trPr>
          <w:trHeight w:val="98"/>
        </w:trPr>
        <w:tc>
          <w:tcPr>
            <w:tcW w:w="1196" w:type="dxa"/>
          </w:tcPr>
          <w:p w:rsidR="00E9148E" w:rsidRPr="00EC3BBC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BBC">
              <w:rPr>
                <w:rFonts w:ascii="Times New Roman" w:hAnsi="Times New Roman"/>
                <w:sz w:val="28"/>
                <w:szCs w:val="28"/>
              </w:rPr>
              <w:t>160.2.1</w:t>
            </w:r>
          </w:p>
        </w:tc>
        <w:tc>
          <w:tcPr>
            <w:tcW w:w="3941" w:type="dxa"/>
            <w:gridSpan w:val="2"/>
          </w:tcPr>
          <w:p w:rsidR="00E9148E" w:rsidRPr="00344278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Единого дня профилактики правонарушений на территории Цильнинского района в 2016 году</w:t>
            </w:r>
          </w:p>
        </w:tc>
        <w:tc>
          <w:tcPr>
            <w:tcW w:w="2748" w:type="dxa"/>
          </w:tcPr>
          <w:p w:rsidR="00E9148E" w:rsidRPr="00344278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E89">
              <w:rPr>
                <w:rFonts w:ascii="Times New Roman" w:hAnsi="Times New Roman"/>
                <w:sz w:val="28"/>
                <w:szCs w:val="28"/>
              </w:rPr>
              <w:t>Управление правового обеспечения</w:t>
            </w:r>
          </w:p>
        </w:tc>
        <w:tc>
          <w:tcPr>
            <w:tcW w:w="2059" w:type="dxa"/>
          </w:tcPr>
          <w:p w:rsidR="00E9148E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554" w:type="dxa"/>
          </w:tcPr>
          <w:p w:rsidR="00E9148E" w:rsidRPr="000C64A3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координации деятельности органов профилактики по проведению мероприятий</w:t>
            </w:r>
          </w:p>
        </w:tc>
      </w:tr>
      <w:tr w:rsidR="00E9148E" w:rsidRPr="00620141" w:rsidTr="00A27A38">
        <w:trPr>
          <w:trHeight w:val="98"/>
        </w:trPr>
        <w:tc>
          <w:tcPr>
            <w:tcW w:w="1196" w:type="dxa"/>
          </w:tcPr>
          <w:p w:rsidR="00E9148E" w:rsidRPr="00EC3BBC" w:rsidRDefault="00B27776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76">
              <w:rPr>
                <w:rFonts w:ascii="Times New Roman" w:hAnsi="Times New Roman"/>
                <w:sz w:val="28"/>
                <w:szCs w:val="28"/>
              </w:rPr>
              <w:t>160.2.2</w:t>
            </w:r>
          </w:p>
        </w:tc>
        <w:tc>
          <w:tcPr>
            <w:tcW w:w="3941" w:type="dxa"/>
            <w:gridSpan w:val="2"/>
          </w:tcPr>
          <w:p w:rsidR="00E9148E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создании межведомственной комиссии по обследованию мест массового пребывания людей в Цильнинском районе  </w:t>
            </w:r>
          </w:p>
        </w:tc>
        <w:tc>
          <w:tcPr>
            <w:tcW w:w="2748" w:type="dxa"/>
          </w:tcPr>
          <w:p w:rsidR="00E9148E" w:rsidRPr="00FB7E89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E73">
              <w:rPr>
                <w:rFonts w:ascii="Times New Roman" w:hAnsi="Times New Roman"/>
                <w:sz w:val="28"/>
                <w:szCs w:val="28"/>
              </w:rPr>
              <w:t>отдел ГО</w:t>
            </w:r>
            <w:proofErr w:type="gramStart"/>
            <w:r w:rsidRPr="00BB0E73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BB0E73">
              <w:rPr>
                <w:rFonts w:ascii="Times New Roman" w:hAnsi="Times New Roman"/>
                <w:sz w:val="28"/>
                <w:szCs w:val="28"/>
              </w:rPr>
              <w:t>С и МП</w:t>
            </w:r>
          </w:p>
        </w:tc>
        <w:tc>
          <w:tcPr>
            <w:tcW w:w="2059" w:type="dxa"/>
          </w:tcPr>
          <w:p w:rsidR="00E9148E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554" w:type="dxa"/>
          </w:tcPr>
          <w:p w:rsidR="00E9148E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целях реализации постановления Правительства РФ от 25.03.2015 №272  </w:t>
            </w:r>
          </w:p>
        </w:tc>
      </w:tr>
      <w:tr w:rsidR="00E9148E" w:rsidRPr="00620141" w:rsidTr="00A27A38">
        <w:trPr>
          <w:trHeight w:val="98"/>
        </w:trPr>
        <w:tc>
          <w:tcPr>
            <w:tcW w:w="1196" w:type="dxa"/>
          </w:tcPr>
          <w:p w:rsidR="00E9148E" w:rsidRPr="00EC3BBC" w:rsidRDefault="00B27776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76">
              <w:rPr>
                <w:rFonts w:ascii="Times New Roman" w:hAnsi="Times New Roman"/>
                <w:sz w:val="28"/>
                <w:szCs w:val="28"/>
              </w:rPr>
              <w:t>160.2.3</w:t>
            </w:r>
          </w:p>
        </w:tc>
        <w:tc>
          <w:tcPr>
            <w:tcW w:w="3941" w:type="dxa"/>
            <w:gridSpan w:val="2"/>
          </w:tcPr>
          <w:p w:rsidR="00E9148E" w:rsidRPr="00344278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27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комиссии  по профилактики  правонарушений при администрации муниципального образования «Цильнинский район»</w:t>
            </w:r>
          </w:p>
        </w:tc>
        <w:tc>
          <w:tcPr>
            <w:tcW w:w="2748" w:type="dxa"/>
          </w:tcPr>
          <w:p w:rsidR="00E9148E" w:rsidRPr="00344278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278">
              <w:rPr>
                <w:rFonts w:ascii="Times New Roman" w:hAnsi="Times New Roman"/>
                <w:sz w:val="28"/>
                <w:szCs w:val="28"/>
              </w:rPr>
              <w:t>Управление правового обеспечения</w:t>
            </w:r>
          </w:p>
        </w:tc>
        <w:tc>
          <w:tcPr>
            <w:tcW w:w="2059" w:type="dxa"/>
          </w:tcPr>
          <w:p w:rsidR="00E9148E" w:rsidRPr="00344278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344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</w:tcPr>
          <w:p w:rsidR="00E9148E" w:rsidRPr="000C64A3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4A3">
              <w:rPr>
                <w:rFonts w:ascii="Times New Roman" w:hAnsi="Times New Roman"/>
                <w:sz w:val="28"/>
                <w:szCs w:val="28"/>
              </w:rPr>
              <w:t>в целях изменения состава комиссии в связи с кадровыми изменениями</w:t>
            </w:r>
          </w:p>
        </w:tc>
      </w:tr>
      <w:tr w:rsidR="00E9148E" w:rsidRPr="00620141" w:rsidTr="00A27A38">
        <w:trPr>
          <w:trHeight w:val="95"/>
        </w:trPr>
        <w:tc>
          <w:tcPr>
            <w:tcW w:w="1196" w:type="dxa"/>
          </w:tcPr>
          <w:p w:rsidR="00E9148E" w:rsidRPr="00EC3BBC" w:rsidRDefault="00B27776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76">
              <w:rPr>
                <w:rFonts w:ascii="Times New Roman" w:hAnsi="Times New Roman"/>
                <w:sz w:val="28"/>
                <w:szCs w:val="28"/>
              </w:rPr>
              <w:t>160.2.4</w:t>
            </w:r>
          </w:p>
        </w:tc>
        <w:tc>
          <w:tcPr>
            <w:tcW w:w="3941" w:type="dxa"/>
            <w:gridSpan w:val="2"/>
          </w:tcPr>
          <w:p w:rsidR="00E9148E" w:rsidRPr="00344278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районной комиссии по безопасности дорожного движения</w:t>
            </w:r>
          </w:p>
        </w:tc>
        <w:tc>
          <w:tcPr>
            <w:tcW w:w="2748" w:type="dxa"/>
          </w:tcPr>
          <w:p w:rsidR="00E9148E" w:rsidRPr="00344278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278">
              <w:rPr>
                <w:rFonts w:ascii="Times New Roman" w:hAnsi="Times New Roman"/>
                <w:sz w:val="28"/>
                <w:szCs w:val="28"/>
              </w:rPr>
              <w:t>Управление правового обеспечения</w:t>
            </w:r>
          </w:p>
        </w:tc>
        <w:tc>
          <w:tcPr>
            <w:tcW w:w="2059" w:type="dxa"/>
          </w:tcPr>
          <w:p w:rsidR="00E9148E" w:rsidRPr="00344278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554" w:type="dxa"/>
          </w:tcPr>
          <w:p w:rsidR="00E9148E" w:rsidRPr="000C64A3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4A3">
              <w:rPr>
                <w:rFonts w:ascii="Times New Roman" w:hAnsi="Times New Roman"/>
                <w:sz w:val="28"/>
                <w:szCs w:val="28"/>
              </w:rPr>
              <w:t>в целях изменения состава комиссии в связи с кадровыми изменениями</w:t>
            </w:r>
          </w:p>
        </w:tc>
      </w:tr>
      <w:tr w:rsidR="00E9148E" w:rsidRPr="00620141" w:rsidTr="00A27A38">
        <w:trPr>
          <w:trHeight w:val="95"/>
        </w:trPr>
        <w:tc>
          <w:tcPr>
            <w:tcW w:w="1196" w:type="dxa"/>
          </w:tcPr>
          <w:p w:rsidR="00E9148E" w:rsidRPr="00EC3BBC" w:rsidRDefault="00E9148E" w:rsidP="00B27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BBC">
              <w:rPr>
                <w:rFonts w:ascii="Times New Roman" w:hAnsi="Times New Roman"/>
                <w:sz w:val="28"/>
                <w:szCs w:val="28"/>
              </w:rPr>
              <w:t>160.2.</w:t>
            </w:r>
            <w:r w:rsidR="00B27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  <w:gridSpan w:val="2"/>
          </w:tcPr>
          <w:p w:rsidR="00E9148E" w:rsidRPr="000C64A3" w:rsidRDefault="00E9148E" w:rsidP="00E914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A3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Положения о работе «Ящика доверия» для письменных обращений граждан по вопросам коррупционной направленности</w:t>
            </w:r>
          </w:p>
        </w:tc>
        <w:tc>
          <w:tcPr>
            <w:tcW w:w="2748" w:type="dxa"/>
          </w:tcPr>
          <w:p w:rsidR="00E9148E" w:rsidRPr="000C64A3" w:rsidRDefault="00E9148E" w:rsidP="00E9148E">
            <w:pPr>
              <w:rPr>
                <w:rFonts w:ascii="Times New Roman" w:hAnsi="Times New Roman"/>
                <w:sz w:val="28"/>
                <w:szCs w:val="28"/>
              </w:rPr>
            </w:pPr>
            <w:r w:rsidRPr="000C64A3">
              <w:rPr>
                <w:rFonts w:ascii="Times New Roman" w:hAnsi="Times New Roman"/>
                <w:sz w:val="28"/>
                <w:szCs w:val="28"/>
              </w:rPr>
              <w:t>Управление правового обеспечения</w:t>
            </w:r>
          </w:p>
          <w:p w:rsidR="00E9148E" w:rsidRPr="00344278" w:rsidRDefault="00E9148E" w:rsidP="00E91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E9148E" w:rsidRPr="000C64A3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4A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554" w:type="dxa"/>
          </w:tcPr>
          <w:p w:rsidR="00E9148E" w:rsidRPr="00FB7E89" w:rsidRDefault="00E9148E" w:rsidP="00A2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E89">
              <w:rPr>
                <w:rFonts w:ascii="Times New Roman" w:hAnsi="Times New Roman"/>
                <w:sz w:val="28"/>
                <w:szCs w:val="28"/>
              </w:rPr>
              <w:t>в целях упорядоч</w:t>
            </w:r>
            <w:r w:rsidR="00A27A38">
              <w:rPr>
                <w:rFonts w:ascii="Times New Roman" w:hAnsi="Times New Roman"/>
                <w:sz w:val="28"/>
                <w:szCs w:val="28"/>
              </w:rPr>
              <w:t>ения</w:t>
            </w:r>
            <w:r w:rsidRPr="00FB7E89">
              <w:rPr>
                <w:rFonts w:ascii="Times New Roman" w:hAnsi="Times New Roman"/>
                <w:sz w:val="28"/>
                <w:szCs w:val="28"/>
              </w:rPr>
              <w:t xml:space="preserve"> работы с обращениями граждан</w:t>
            </w:r>
          </w:p>
        </w:tc>
      </w:tr>
      <w:tr w:rsidR="00E9148E" w:rsidRPr="00620141" w:rsidTr="00A27A38">
        <w:trPr>
          <w:trHeight w:val="95"/>
        </w:trPr>
        <w:tc>
          <w:tcPr>
            <w:tcW w:w="1196" w:type="dxa"/>
          </w:tcPr>
          <w:p w:rsidR="00E9148E" w:rsidRPr="00344278" w:rsidRDefault="00E9148E" w:rsidP="00E91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1" w:type="dxa"/>
            <w:gridSpan w:val="2"/>
          </w:tcPr>
          <w:p w:rsidR="00E9148E" w:rsidRPr="000C64A3" w:rsidRDefault="00E9148E" w:rsidP="00E91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E9148E" w:rsidRPr="00344278" w:rsidRDefault="00E9148E" w:rsidP="00E91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E9148E" w:rsidRPr="00344278" w:rsidRDefault="00E9148E" w:rsidP="00E91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:rsidR="00E9148E" w:rsidRPr="00344278" w:rsidRDefault="00E9148E" w:rsidP="00E914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E7C" w:rsidRPr="0099597A" w:rsidRDefault="00054E7C" w:rsidP="00054E7C">
      <w:pPr>
        <w:rPr>
          <w:rFonts w:ascii="Times New Roman" w:hAnsi="Times New Roman"/>
          <w:sz w:val="28"/>
          <w:szCs w:val="28"/>
        </w:rPr>
      </w:pPr>
    </w:p>
    <w:p w:rsidR="00EE2BB8" w:rsidRDefault="00EE2BB8"/>
    <w:p w:rsidR="00B27776" w:rsidRDefault="00B27776"/>
    <w:p w:rsidR="00B27776" w:rsidRDefault="00B27776"/>
    <w:p w:rsidR="00B27776" w:rsidRDefault="00B27776"/>
    <w:p w:rsidR="00B27776" w:rsidRDefault="00B27776"/>
    <w:p w:rsidR="00B27776" w:rsidRDefault="00B27776"/>
    <w:p w:rsidR="00B27776" w:rsidRDefault="00B27776"/>
    <w:p w:rsidR="00B27776" w:rsidRDefault="00B27776"/>
    <w:p w:rsidR="00B27776" w:rsidRDefault="00B27776"/>
    <w:p w:rsidR="00B27776" w:rsidRDefault="00B27776"/>
    <w:p w:rsidR="00B27776" w:rsidRDefault="00B27776">
      <w:r>
        <w:t xml:space="preserve">                                                                               ___________________________________________________________</w:t>
      </w:r>
    </w:p>
    <w:sectPr w:rsidR="00B27776" w:rsidSect="00682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0DD6"/>
    <w:multiLevelType w:val="hybridMultilevel"/>
    <w:tmpl w:val="FDD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C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4E7C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3F46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669B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4C29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82398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7F5CF7"/>
    <w:rsid w:val="00804BEB"/>
    <w:rsid w:val="00805511"/>
    <w:rsid w:val="00820062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9418B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27A38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B5CA3"/>
    <w:rsid w:val="00AC1E07"/>
    <w:rsid w:val="00AC208E"/>
    <w:rsid w:val="00AC391B"/>
    <w:rsid w:val="00AC7AF8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27776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0E73"/>
    <w:rsid w:val="00BB16A9"/>
    <w:rsid w:val="00BB39A3"/>
    <w:rsid w:val="00BB49F5"/>
    <w:rsid w:val="00BD445E"/>
    <w:rsid w:val="00BE0DA4"/>
    <w:rsid w:val="00BE37EC"/>
    <w:rsid w:val="00BF14F5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0261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0315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791"/>
    <w:rsid w:val="00DB7F1B"/>
    <w:rsid w:val="00DC0115"/>
    <w:rsid w:val="00DC0A23"/>
    <w:rsid w:val="00DC38D3"/>
    <w:rsid w:val="00DC673A"/>
    <w:rsid w:val="00DC68CB"/>
    <w:rsid w:val="00DC7C8C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17070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48E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4621"/>
    <w:rsid w:val="00EF5503"/>
    <w:rsid w:val="00F034F8"/>
    <w:rsid w:val="00F06DC4"/>
    <w:rsid w:val="00F10BAB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7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54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7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7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54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673D-7BEC-4AF6-938C-0BAEAE05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2016-01-08T09:18:00Z</dcterms:created>
  <dcterms:modified xsi:type="dcterms:W3CDTF">2016-01-12T07:30:00Z</dcterms:modified>
</cp:coreProperties>
</file>