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81E" w:rsidRDefault="002F281E" w:rsidP="00434BFD">
      <w:pPr>
        <w:ind w:right="-1"/>
        <w:jc w:val="right"/>
        <w:rPr>
          <w:rFonts w:ascii="Times New Roman" w:hAnsi="Times New Roman"/>
          <w:bCs/>
          <w:sz w:val="28"/>
          <w:szCs w:val="28"/>
        </w:rPr>
      </w:pPr>
    </w:p>
    <w:p w:rsidR="002F281E" w:rsidRDefault="002F281E" w:rsidP="00434BFD">
      <w:pPr>
        <w:ind w:right="-1"/>
        <w:jc w:val="right"/>
        <w:rPr>
          <w:rFonts w:ascii="Times New Roman" w:hAnsi="Times New Roman"/>
          <w:bCs/>
          <w:sz w:val="28"/>
          <w:szCs w:val="28"/>
        </w:rPr>
      </w:pPr>
    </w:p>
    <w:p w:rsidR="00100C75" w:rsidRPr="00434BFD" w:rsidRDefault="00100C75" w:rsidP="002F281E">
      <w:pPr>
        <w:ind w:right="-1"/>
        <w:rPr>
          <w:rFonts w:ascii="Times New Roman" w:hAnsi="Times New Roman"/>
          <w:bCs/>
          <w:sz w:val="28"/>
          <w:szCs w:val="28"/>
        </w:rPr>
      </w:pPr>
    </w:p>
    <w:p w:rsidR="00100C75" w:rsidRDefault="00100C75" w:rsidP="00100C75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100C75" w:rsidRPr="003F680C" w:rsidRDefault="00100C75" w:rsidP="00100C75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3F680C">
        <w:rPr>
          <w:rFonts w:ascii="Times New Roman" w:hAnsi="Times New Roman"/>
          <w:b/>
          <w:sz w:val="28"/>
          <w:szCs w:val="28"/>
        </w:rPr>
        <w:t xml:space="preserve">АДМИНИСТРАЦИЯ МУНИЦИПАЛЬНОГО ОБРАЗОВАНИЯ </w:t>
      </w:r>
    </w:p>
    <w:p w:rsidR="00100C75" w:rsidRPr="003F680C" w:rsidRDefault="00100C75" w:rsidP="00100C75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3F680C">
        <w:rPr>
          <w:rFonts w:ascii="Times New Roman" w:hAnsi="Times New Roman"/>
          <w:b/>
          <w:sz w:val="28"/>
          <w:szCs w:val="28"/>
        </w:rPr>
        <w:t>«ЦИЛЬНИНСКИЙ РАЙОН» УЛЬЯНОВСКОЙ ОБЛАСТИ</w:t>
      </w:r>
    </w:p>
    <w:p w:rsidR="00100C75" w:rsidRDefault="00100C75" w:rsidP="00100C75">
      <w:pPr>
        <w:ind w:left="1134"/>
        <w:jc w:val="center"/>
        <w:rPr>
          <w:rFonts w:ascii="Times New Roman" w:hAnsi="Times New Roman"/>
          <w:b/>
          <w:sz w:val="24"/>
          <w:szCs w:val="24"/>
        </w:rPr>
      </w:pPr>
    </w:p>
    <w:p w:rsidR="004E522C" w:rsidRPr="007A5B13" w:rsidRDefault="004E522C" w:rsidP="00100C75">
      <w:pPr>
        <w:ind w:left="1134"/>
        <w:jc w:val="center"/>
        <w:rPr>
          <w:rFonts w:ascii="Times New Roman" w:hAnsi="Times New Roman"/>
          <w:b/>
          <w:sz w:val="24"/>
          <w:szCs w:val="24"/>
        </w:rPr>
      </w:pPr>
    </w:p>
    <w:p w:rsidR="00100C75" w:rsidRDefault="00100C75" w:rsidP="00100C75">
      <w:pPr>
        <w:ind w:left="1134"/>
        <w:jc w:val="center"/>
        <w:rPr>
          <w:rFonts w:ascii="Times New Roman" w:hAnsi="Times New Roman"/>
          <w:b/>
          <w:spacing w:val="144"/>
          <w:sz w:val="32"/>
          <w:szCs w:val="32"/>
        </w:rPr>
      </w:pPr>
      <w:r w:rsidRPr="002D7C25">
        <w:rPr>
          <w:rFonts w:ascii="Times New Roman" w:hAnsi="Times New Roman"/>
          <w:b/>
          <w:spacing w:val="144"/>
          <w:sz w:val="32"/>
          <w:szCs w:val="32"/>
        </w:rPr>
        <w:t>ПОСТАНОВЛЕНИЕ</w:t>
      </w:r>
    </w:p>
    <w:p w:rsidR="00100C75" w:rsidRPr="002D7C25" w:rsidRDefault="00100C75" w:rsidP="00100C75">
      <w:pPr>
        <w:rPr>
          <w:rFonts w:ascii="Times New Roman" w:hAnsi="Times New Roman"/>
          <w:b/>
          <w:spacing w:val="144"/>
          <w:sz w:val="32"/>
          <w:szCs w:val="32"/>
        </w:rPr>
      </w:pPr>
    </w:p>
    <w:p w:rsidR="00100C75" w:rsidRDefault="00DA282E" w:rsidP="00100C75">
      <w:pPr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1472FF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="000979F1">
        <w:rPr>
          <w:rFonts w:ascii="Times New Roman" w:hAnsi="Times New Roman"/>
          <w:color w:val="000000"/>
          <w:sz w:val="28"/>
          <w:szCs w:val="28"/>
        </w:rPr>
        <w:t>202</w:t>
      </w:r>
      <w:r w:rsidR="00FB6A9B">
        <w:rPr>
          <w:rFonts w:ascii="Times New Roman" w:hAnsi="Times New Roman"/>
          <w:color w:val="000000"/>
          <w:sz w:val="28"/>
          <w:szCs w:val="28"/>
        </w:rPr>
        <w:t>1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</w:t>
      </w:r>
      <w:r w:rsidR="000979F1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100C75" w:rsidRPr="00927552">
        <w:rPr>
          <w:rFonts w:ascii="Times New Roman" w:hAnsi="Times New Roman"/>
          <w:color w:val="000000"/>
          <w:sz w:val="28"/>
          <w:szCs w:val="28"/>
        </w:rPr>
        <w:t>№</w:t>
      </w:r>
      <w:r w:rsidR="00100C75" w:rsidRPr="002D7C25">
        <w:rPr>
          <w:rFonts w:ascii="Times New Roman" w:hAnsi="Times New Roman"/>
          <w:color w:val="000000"/>
          <w:sz w:val="16"/>
          <w:szCs w:val="16"/>
        </w:rPr>
        <w:tab/>
      </w:r>
      <w:r w:rsidR="00100C75" w:rsidRPr="002D7C25">
        <w:rPr>
          <w:rFonts w:ascii="Times New Roman" w:hAnsi="Times New Roman"/>
          <w:color w:val="000000"/>
          <w:sz w:val="16"/>
          <w:szCs w:val="16"/>
        </w:rPr>
        <w:tab/>
      </w:r>
      <w:r w:rsidR="00100C75" w:rsidRPr="002D7C25">
        <w:rPr>
          <w:rFonts w:ascii="Times New Roman" w:hAnsi="Times New Roman"/>
          <w:color w:val="000000"/>
          <w:sz w:val="16"/>
          <w:szCs w:val="16"/>
        </w:rPr>
        <w:tab/>
      </w:r>
      <w:r w:rsidR="00100C75" w:rsidRPr="002D7C25">
        <w:rPr>
          <w:rFonts w:ascii="Times New Roman" w:hAnsi="Times New Roman"/>
          <w:color w:val="000000"/>
          <w:sz w:val="16"/>
          <w:szCs w:val="16"/>
        </w:rPr>
        <w:tab/>
      </w:r>
      <w:r w:rsidR="00100C75" w:rsidRPr="002D7C25">
        <w:rPr>
          <w:rFonts w:ascii="Times New Roman" w:hAnsi="Times New Roman"/>
          <w:color w:val="000000"/>
          <w:sz w:val="16"/>
          <w:szCs w:val="16"/>
        </w:rPr>
        <w:tab/>
      </w:r>
      <w:r w:rsidR="00100C75" w:rsidRPr="002D7C25">
        <w:rPr>
          <w:rFonts w:ascii="Times New Roman" w:hAnsi="Times New Roman"/>
          <w:color w:val="000000"/>
          <w:sz w:val="16"/>
          <w:szCs w:val="16"/>
        </w:rPr>
        <w:tab/>
      </w:r>
      <w:r w:rsidR="00100C75" w:rsidRPr="002D7C25">
        <w:rPr>
          <w:rFonts w:ascii="Times New Roman" w:hAnsi="Times New Roman"/>
          <w:color w:val="000000"/>
          <w:sz w:val="16"/>
          <w:szCs w:val="16"/>
        </w:rPr>
        <w:tab/>
      </w:r>
      <w:r w:rsidR="00100C75" w:rsidRPr="002D7C25">
        <w:rPr>
          <w:rFonts w:ascii="Times New Roman" w:hAnsi="Times New Roman"/>
          <w:color w:val="000000"/>
          <w:sz w:val="16"/>
          <w:szCs w:val="16"/>
        </w:rPr>
        <w:tab/>
      </w:r>
      <w:r w:rsidR="00100C75" w:rsidRPr="002D7C25">
        <w:rPr>
          <w:rFonts w:ascii="Times New Roman" w:hAnsi="Times New Roman"/>
          <w:color w:val="000000"/>
          <w:sz w:val="16"/>
          <w:szCs w:val="16"/>
        </w:rPr>
        <w:tab/>
        <w:t>Э</w:t>
      </w:r>
      <w:proofErr w:type="gramEnd"/>
      <w:r w:rsidR="00100C75" w:rsidRPr="002D7C25">
        <w:rPr>
          <w:rFonts w:ascii="Times New Roman" w:hAnsi="Times New Roman"/>
          <w:color w:val="000000"/>
          <w:sz w:val="16"/>
          <w:szCs w:val="16"/>
        </w:rPr>
        <w:t>кз. № ________</w:t>
      </w:r>
    </w:p>
    <w:p w:rsidR="00100C75" w:rsidRPr="002D7C25" w:rsidRDefault="00100C75" w:rsidP="00100C75">
      <w:pPr>
        <w:rPr>
          <w:rFonts w:ascii="Times New Roman" w:hAnsi="Times New Roman"/>
          <w:color w:val="000000"/>
          <w:sz w:val="16"/>
          <w:szCs w:val="16"/>
        </w:rPr>
      </w:pPr>
    </w:p>
    <w:p w:rsidR="00100C75" w:rsidRDefault="00100C75" w:rsidP="00100C75">
      <w:pPr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с. Большое Нагаткино</w:t>
      </w:r>
    </w:p>
    <w:p w:rsidR="00100C75" w:rsidRDefault="00100C75" w:rsidP="00100C75">
      <w:pPr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100C75" w:rsidRDefault="00100C75" w:rsidP="00100C75">
      <w:pPr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8F276D" w:rsidRPr="006F6EB1" w:rsidRDefault="00100C75" w:rsidP="002F096D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293C20">
        <w:rPr>
          <w:rFonts w:ascii="Times New Roman" w:hAnsi="Times New Roman"/>
          <w:b/>
          <w:spacing w:val="-6"/>
          <w:sz w:val="28"/>
          <w:szCs w:val="28"/>
        </w:rPr>
        <w:t>О внесении изменений в постановление администрации</w:t>
      </w:r>
      <w:r w:rsidR="00DA282E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293C20">
        <w:rPr>
          <w:rFonts w:ascii="Times New Roman" w:hAnsi="Times New Roman"/>
          <w:b/>
          <w:spacing w:val="-6"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образования «</w:t>
      </w:r>
      <w:proofErr w:type="spellStart"/>
      <w:r>
        <w:rPr>
          <w:rFonts w:ascii="Times New Roman" w:hAnsi="Times New Roman"/>
          <w:b/>
          <w:sz w:val="28"/>
          <w:szCs w:val="28"/>
        </w:rPr>
        <w:t>Цильнинский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район» Ульяновской области от 26.12.2013 № 1152-</w:t>
      </w:r>
      <w:r w:rsidR="005C17B8">
        <w:rPr>
          <w:rFonts w:ascii="Times New Roman" w:hAnsi="Times New Roman"/>
          <w:b/>
          <w:sz w:val="28"/>
          <w:szCs w:val="28"/>
        </w:rPr>
        <w:t>П</w:t>
      </w:r>
      <w:r w:rsidR="001740D6">
        <w:rPr>
          <w:rFonts w:ascii="Times New Roman" w:hAnsi="Times New Roman"/>
          <w:b/>
          <w:sz w:val="28"/>
          <w:szCs w:val="28"/>
        </w:rPr>
        <w:t xml:space="preserve"> </w:t>
      </w:r>
      <w:r w:rsidR="008F276D">
        <w:rPr>
          <w:rFonts w:ascii="Times New Roman" w:hAnsi="Times New Roman"/>
          <w:b/>
          <w:sz w:val="28"/>
          <w:szCs w:val="28"/>
        </w:rPr>
        <w:t xml:space="preserve">«О мерах по </w:t>
      </w:r>
      <w:r w:rsidR="008F276D" w:rsidRPr="006F6EB1">
        <w:rPr>
          <w:rFonts w:ascii="Times New Roman" w:hAnsi="Times New Roman"/>
          <w:b/>
          <w:sz w:val="28"/>
          <w:szCs w:val="28"/>
        </w:rPr>
        <w:t>реализации Федеральн</w:t>
      </w:r>
      <w:r w:rsidR="008F276D">
        <w:rPr>
          <w:rFonts w:ascii="Times New Roman" w:hAnsi="Times New Roman"/>
          <w:b/>
          <w:sz w:val="28"/>
          <w:szCs w:val="28"/>
        </w:rPr>
        <w:t>ого закона</w:t>
      </w:r>
      <w:r w:rsidR="008F276D" w:rsidRPr="006F6EB1">
        <w:rPr>
          <w:rFonts w:ascii="Times New Roman" w:hAnsi="Times New Roman"/>
          <w:b/>
          <w:sz w:val="28"/>
          <w:szCs w:val="28"/>
        </w:rPr>
        <w:t xml:space="preserve"> от 05.04.2013 №44-ФЗ «О контрактной</w:t>
      </w:r>
      <w:r w:rsidR="00DA282E">
        <w:rPr>
          <w:rFonts w:ascii="Times New Roman" w:hAnsi="Times New Roman"/>
          <w:b/>
          <w:sz w:val="28"/>
          <w:szCs w:val="28"/>
        </w:rPr>
        <w:t xml:space="preserve"> </w:t>
      </w:r>
      <w:r w:rsidR="008F276D" w:rsidRPr="006F6EB1">
        <w:rPr>
          <w:rFonts w:ascii="Times New Roman" w:hAnsi="Times New Roman"/>
          <w:b/>
          <w:sz w:val="28"/>
          <w:szCs w:val="28"/>
        </w:rPr>
        <w:t>системе в сфере закупок товаров, работ, услуг для обеспечения государственных и муниципальных нужд»</w:t>
      </w:r>
    </w:p>
    <w:p w:rsidR="00EB0B7F" w:rsidRDefault="008F276D" w:rsidP="00EB0B7F">
      <w:pPr>
        <w:autoSpaceDE w:val="0"/>
        <w:autoSpaceDN w:val="0"/>
        <w:adjustRightInd w:val="0"/>
        <w:spacing w:line="36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Цильнинском районе Ульяновской области»</w:t>
      </w:r>
    </w:p>
    <w:p w:rsidR="00EB0B7F" w:rsidRDefault="00EB0B7F" w:rsidP="00EB0B7F">
      <w:pPr>
        <w:autoSpaceDE w:val="0"/>
        <w:autoSpaceDN w:val="0"/>
        <w:adjustRightInd w:val="0"/>
        <w:spacing w:line="36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100C75" w:rsidRDefault="00100C75" w:rsidP="00100C75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100C75" w:rsidRPr="00EB0B7F" w:rsidRDefault="001740D6" w:rsidP="00EB0B7F">
      <w:pPr>
        <w:pStyle w:val="a3"/>
        <w:ind w:firstLine="540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EB0B7F">
        <w:rPr>
          <w:rFonts w:ascii="PT Astra Serif" w:hAnsi="PT Astra Serif"/>
          <w:sz w:val="28"/>
          <w:szCs w:val="28"/>
        </w:rPr>
        <w:t xml:space="preserve">А </w:t>
      </w:r>
      <w:proofErr w:type="spellStart"/>
      <w:r w:rsidR="00EB0B7F">
        <w:rPr>
          <w:rFonts w:ascii="PT Astra Serif" w:hAnsi="PT Astra Serif"/>
          <w:sz w:val="28"/>
          <w:szCs w:val="28"/>
        </w:rPr>
        <w:t>д</w:t>
      </w:r>
      <w:proofErr w:type="spellEnd"/>
      <w:r w:rsidR="00EB0B7F">
        <w:rPr>
          <w:rFonts w:ascii="PT Astra Serif" w:hAnsi="PT Astra Serif"/>
          <w:sz w:val="28"/>
          <w:szCs w:val="28"/>
        </w:rPr>
        <w:t xml:space="preserve"> м и </w:t>
      </w:r>
      <w:proofErr w:type="spellStart"/>
      <w:r w:rsidR="00EB0B7F">
        <w:rPr>
          <w:rFonts w:ascii="PT Astra Serif" w:hAnsi="PT Astra Serif"/>
          <w:sz w:val="28"/>
          <w:szCs w:val="28"/>
        </w:rPr>
        <w:t>н</w:t>
      </w:r>
      <w:proofErr w:type="spellEnd"/>
      <w:r w:rsidR="00EB0B7F">
        <w:rPr>
          <w:rFonts w:ascii="PT Astra Serif" w:hAnsi="PT Astra Serif"/>
          <w:sz w:val="28"/>
          <w:szCs w:val="28"/>
        </w:rPr>
        <w:t xml:space="preserve"> и с т </w:t>
      </w:r>
      <w:proofErr w:type="spellStart"/>
      <w:proofErr w:type="gramStart"/>
      <w:r w:rsidR="00EB0B7F">
        <w:rPr>
          <w:rFonts w:ascii="PT Astra Serif" w:hAnsi="PT Astra Serif"/>
          <w:sz w:val="28"/>
          <w:szCs w:val="28"/>
        </w:rPr>
        <w:t>р</w:t>
      </w:r>
      <w:proofErr w:type="spellEnd"/>
      <w:proofErr w:type="gramEnd"/>
      <w:r w:rsidR="00EB0B7F">
        <w:rPr>
          <w:rFonts w:ascii="PT Astra Serif" w:hAnsi="PT Astra Serif"/>
          <w:sz w:val="28"/>
          <w:szCs w:val="28"/>
        </w:rPr>
        <w:t xml:space="preserve"> а </w:t>
      </w:r>
      <w:proofErr w:type="spellStart"/>
      <w:r w:rsidR="00EB0B7F">
        <w:rPr>
          <w:rFonts w:ascii="PT Astra Serif" w:hAnsi="PT Astra Serif"/>
          <w:sz w:val="28"/>
          <w:szCs w:val="28"/>
        </w:rPr>
        <w:t>ц</w:t>
      </w:r>
      <w:proofErr w:type="spellEnd"/>
      <w:r w:rsidR="00EB0B7F">
        <w:rPr>
          <w:rFonts w:ascii="PT Astra Serif" w:hAnsi="PT Astra Serif"/>
          <w:sz w:val="28"/>
          <w:szCs w:val="28"/>
        </w:rPr>
        <w:t xml:space="preserve"> и я</w:t>
      </w:r>
      <w:r>
        <w:rPr>
          <w:rFonts w:ascii="PT Astra Serif" w:hAnsi="PT Astra Serif"/>
          <w:sz w:val="28"/>
          <w:szCs w:val="28"/>
        </w:rPr>
        <w:t xml:space="preserve"> </w:t>
      </w:r>
      <w:r w:rsidR="00EB0B7F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EB0B7F" w:rsidRPr="00D2580F">
        <w:rPr>
          <w:rFonts w:ascii="PT Astra Serif" w:hAnsi="PT Astra Serif"/>
          <w:sz w:val="28"/>
          <w:szCs w:val="28"/>
        </w:rPr>
        <w:t>п</w:t>
      </w:r>
      <w:proofErr w:type="spellEnd"/>
      <w:r w:rsidR="00EB0B7F" w:rsidRPr="00D2580F">
        <w:rPr>
          <w:rFonts w:ascii="PT Astra Serif" w:hAnsi="PT Astra Serif"/>
          <w:sz w:val="28"/>
          <w:szCs w:val="28"/>
        </w:rPr>
        <w:t xml:space="preserve"> о с т а н о в л я е т:</w:t>
      </w:r>
    </w:p>
    <w:p w:rsidR="003F0DCB" w:rsidRDefault="008F276D" w:rsidP="00F85384">
      <w:pPr>
        <w:pStyle w:val="a3"/>
        <w:ind w:firstLine="709"/>
        <w:jc w:val="both"/>
        <w:rPr>
          <w:sz w:val="28"/>
          <w:szCs w:val="28"/>
        </w:rPr>
      </w:pPr>
      <w:r w:rsidRPr="00502BC9">
        <w:rPr>
          <w:sz w:val="28"/>
          <w:szCs w:val="28"/>
        </w:rPr>
        <w:t xml:space="preserve">1. </w:t>
      </w:r>
      <w:r w:rsidR="00100C75" w:rsidRPr="00502BC9">
        <w:rPr>
          <w:sz w:val="28"/>
          <w:szCs w:val="28"/>
        </w:rPr>
        <w:t>Внести в постановление администрации муниципального образования «Цильнинский район» Ульяновской о</w:t>
      </w:r>
      <w:r w:rsidR="002B2933" w:rsidRPr="00502BC9">
        <w:rPr>
          <w:sz w:val="28"/>
          <w:szCs w:val="28"/>
        </w:rPr>
        <w:t>б</w:t>
      </w:r>
      <w:r w:rsidR="00100C75" w:rsidRPr="00502BC9">
        <w:rPr>
          <w:sz w:val="28"/>
          <w:szCs w:val="28"/>
        </w:rPr>
        <w:t>ласти от 26.12.2013 №1152-</w:t>
      </w:r>
      <w:r w:rsidR="005C17B8">
        <w:rPr>
          <w:sz w:val="28"/>
          <w:szCs w:val="28"/>
        </w:rPr>
        <w:t>П</w:t>
      </w:r>
      <w:r w:rsidR="00100C75" w:rsidRPr="00502BC9">
        <w:rPr>
          <w:sz w:val="28"/>
          <w:szCs w:val="28"/>
        </w:rPr>
        <w:t xml:space="preserve"> «</w:t>
      </w:r>
      <w:r w:rsidR="00100C75" w:rsidRPr="00502BC9">
        <w:rPr>
          <w:bCs/>
          <w:sz w:val="28"/>
          <w:szCs w:val="28"/>
        </w:rPr>
        <w:t>О мерах по реализации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в Цильнинском районе Ульяновской области»</w:t>
      </w:r>
      <w:r w:rsidR="001740D6">
        <w:rPr>
          <w:bCs/>
          <w:sz w:val="28"/>
          <w:szCs w:val="28"/>
        </w:rPr>
        <w:t xml:space="preserve"> </w:t>
      </w:r>
      <w:r w:rsidR="00734268" w:rsidRPr="00502BC9">
        <w:rPr>
          <w:bCs/>
          <w:sz w:val="28"/>
          <w:szCs w:val="28"/>
        </w:rPr>
        <w:t>следующие изменения</w:t>
      </w:r>
      <w:r w:rsidR="00100C75" w:rsidRPr="00502BC9">
        <w:rPr>
          <w:sz w:val="28"/>
          <w:szCs w:val="28"/>
        </w:rPr>
        <w:t>:</w:t>
      </w:r>
    </w:p>
    <w:p w:rsidR="00732B98" w:rsidRDefault="001472FF" w:rsidP="00732B98">
      <w:pPr>
        <w:autoSpaceDE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</w:rPr>
        <w:t>1</w:t>
      </w:r>
      <w:r w:rsidR="006A5ECF">
        <w:rPr>
          <w:color w:val="000000" w:themeColor="text1"/>
          <w:sz w:val="28"/>
          <w:szCs w:val="28"/>
        </w:rPr>
        <w:t xml:space="preserve">) </w:t>
      </w:r>
      <w:r w:rsidR="00732B98" w:rsidRPr="007116EF">
        <w:rPr>
          <w:rFonts w:ascii="Times New Roman" w:eastAsia="Times New Roman" w:hAnsi="Times New Roman"/>
          <w:bCs/>
          <w:sz w:val="28"/>
          <w:szCs w:val="28"/>
          <w:lang w:eastAsia="ar-SA"/>
        </w:rPr>
        <w:t>пункт</w:t>
      </w:r>
      <w:r w:rsidR="00732B9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5 с</w:t>
      </w:r>
      <w:r w:rsidR="00732B98" w:rsidRPr="007116EF">
        <w:rPr>
          <w:rFonts w:ascii="Times New Roman" w:eastAsia="Times New Roman" w:hAnsi="Times New Roman"/>
          <w:bCs/>
          <w:sz w:val="28"/>
          <w:szCs w:val="28"/>
          <w:lang w:eastAsia="ar-SA"/>
        </w:rPr>
        <w:t>лова</w:t>
      </w:r>
      <w:r w:rsidR="00732B9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«</w:t>
      </w:r>
      <w:r w:rsidR="00BF0C3A">
        <w:rPr>
          <w:rFonts w:ascii="Times New Roman" w:eastAsia="Times New Roman" w:hAnsi="Times New Roman"/>
          <w:bCs/>
          <w:sz w:val="28"/>
          <w:szCs w:val="28"/>
          <w:lang w:eastAsia="ar-SA"/>
        </w:rPr>
        <w:t>з</w:t>
      </w:r>
      <w:r w:rsidR="00BF0C3A" w:rsidRPr="00BF0C3A">
        <w:rPr>
          <w:rFonts w:ascii="Times New Roman" w:eastAsia="Times New Roman" w:hAnsi="Times New Roman"/>
          <w:bCs/>
          <w:sz w:val="28"/>
          <w:szCs w:val="28"/>
          <w:lang w:eastAsia="ar-SA"/>
        </w:rPr>
        <w:t>аместителя Главы администрации – начальника управления экономического и стратегического развития администрации муниципального образования «</w:t>
      </w:r>
      <w:proofErr w:type="spellStart"/>
      <w:r w:rsidR="00BF0C3A" w:rsidRPr="00BF0C3A">
        <w:rPr>
          <w:rFonts w:ascii="Times New Roman" w:eastAsia="Times New Roman" w:hAnsi="Times New Roman"/>
          <w:bCs/>
          <w:sz w:val="28"/>
          <w:szCs w:val="28"/>
          <w:lang w:eastAsia="ar-SA"/>
        </w:rPr>
        <w:t>Цильнинский</w:t>
      </w:r>
      <w:proofErr w:type="spellEnd"/>
      <w:r w:rsidR="00BF0C3A" w:rsidRPr="00BF0C3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район» </w:t>
      </w:r>
      <w:proofErr w:type="spellStart"/>
      <w:r w:rsidR="00BF0C3A" w:rsidRPr="00BF0C3A">
        <w:rPr>
          <w:rFonts w:ascii="Times New Roman" w:eastAsia="Times New Roman" w:hAnsi="Times New Roman"/>
          <w:bCs/>
          <w:sz w:val="28"/>
          <w:szCs w:val="28"/>
          <w:lang w:eastAsia="ar-SA"/>
        </w:rPr>
        <w:t>Екименкову</w:t>
      </w:r>
      <w:proofErr w:type="spellEnd"/>
      <w:r w:rsidR="00BF0C3A" w:rsidRPr="00BF0C3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Е.В.</w:t>
      </w:r>
      <w:r w:rsidR="00732B9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» </w:t>
      </w:r>
      <w:r w:rsidR="00732B98" w:rsidRPr="0045214B">
        <w:rPr>
          <w:rFonts w:ascii="Times New Roman" w:eastAsia="Times New Roman" w:hAnsi="Times New Roman"/>
          <w:bCs/>
          <w:sz w:val="28"/>
          <w:szCs w:val="28"/>
          <w:lang w:eastAsia="ar-SA"/>
        </w:rPr>
        <w:t>заменить</w:t>
      </w:r>
      <w:r w:rsidR="00732B9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словами «</w:t>
      </w:r>
      <w:r w:rsidR="00732B98" w:rsidRPr="004C5026">
        <w:rPr>
          <w:rFonts w:ascii="Times New Roman" w:eastAsia="Times New Roman" w:hAnsi="Times New Roman"/>
          <w:sz w:val="28"/>
          <w:szCs w:val="28"/>
          <w:lang w:eastAsia="ar-SA"/>
        </w:rPr>
        <w:t xml:space="preserve"> начальника управления экономического и стратегического развития администрации муниципального образования «</w:t>
      </w:r>
      <w:proofErr w:type="spellStart"/>
      <w:r w:rsidR="00732B98" w:rsidRPr="004C5026">
        <w:rPr>
          <w:rFonts w:ascii="Times New Roman" w:eastAsia="Times New Roman" w:hAnsi="Times New Roman"/>
          <w:sz w:val="28"/>
          <w:szCs w:val="28"/>
          <w:lang w:eastAsia="ar-SA"/>
        </w:rPr>
        <w:t>Цильнинский</w:t>
      </w:r>
      <w:proofErr w:type="spellEnd"/>
      <w:r w:rsidR="00732B98" w:rsidRPr="004C5026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район»</w:t>
      </w:r>
      <w:r w:rsidR="00732B98">
        <w:rPr>
          <w:rFonts w:ascii="Times New Roman" w:eastAsia="Times New Roman" w:hAnsi="Times New Roman"/>
          <w:sz w:val="28"/>
          <w:szCs w:val="28"/>
          <w:lang w:eastAsia="ar-SA"/>
        </w:rPr>
        <w:t xml:space="preserve"> Ульяновской области </w:t>
      </w:r>
      <w:r w:rsidR="00BF0C3A">
        <w:rPr>
          <w:rFonts w:ascii="Times New Roman" w:eastAsia="Times New Roman" w:hAnsi="Times New Roman"/>
          <w:sz w:val="28"/>
          <w:szCs w:val="28"/>
          <w:lang w:eastAsia="ar-SA"/>
        </w:rPr>
        <w:t>Демидову Е.Г.</w:t>
      </w:r>
      <w:r w:rsidR="00732B98">
        <w:rPr>
          <w:rFonts w:ascii="Times New Roman" w:eastAsia="Times New Roman" w:hAnsi="Times New Roman"/>
          <w:sz w:val="28"/>
          <w:szCs w:val="28"/>
          <w:lang w:eastAsia="ar-SA"/>
        </w:rPr>
        <w:t>»;</w:t>
      </w:r>
    </w:p>
    <w:p w:rsidR="009D40CB" w:rsidRDefault="00BF0C3A" w:rsidP="00DA282E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0455C" w:rsidRPr="0045214B">
        <w:rPr>
          <w:rFonts w:ascii="Times New Roman" w:hAnsi="Times New Roman"/>
          <w:sz w:val="28"/>
          <w:szCs w:val="28"/>
        </w:rPr>
        <w:t>)</w:t>
      </w:r>
      <w:r w:rsidR="00732B98">
        <w:rPr>
          <w:rFonts w:ascii="Times New Roman" w:hAnsi="Times New Roman"/>
          <w:sz w:val="28"/>
          <w:szCs w:val="28"/>
        </w:rPr>
        <w:t xml:space="preserve"> </w:t>
      </w:r>
      <w:r w:rsidR="003D1654" w:rsidRPr="00F37DEF">
        <w:rPr>
          <w:rFonts w:ascii="PT Astra Serif" w:hAnsi="PT Astra Serif"/>
          <w:bCs/>
          <w:sz w:val="28"/>
          <w:szCs w:val="28"/>
        </w:rPr>
        <w:t>приложение изложить в следующей редакции:</w:t>
      </w:r>
    </w:p>
    <w:p w:rsidR="009D40CB" w:rsidRPr="00611353" w:rsidRDefault="002C1D45" w:rsidP="00F85384">
      <w:pPr>
        <w:ind w:left="4253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9D40CB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</w:p>
    <w:p w:rsidR="009D40CB" w:rsidRPr="00611353" w:rsidRDefault="009D40CB" w:rsidP="00F85384">
      <w:pPr>
        <w:ind w:left="4253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353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8F276D" w:rsidRDefault="008F276D" w:rsidP="00F85384">
      <w:pPr>
        <w:ind w:left="4253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</w:t>
      </w:r>
    </w:p>
    <w:p w:rsidR="009D40CB" w:rsidRPr="00611353" w:rsidRDefault="009D40CB" w:rsidP="00F85384">
      <w:pPr>
        <w:ind w:left="4253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353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Цильнинский</w:t>
      </w:r>
      <w:r w:rsidRPr="00611353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</w:t>
      </w:r>
      <w:r w:rsidR="008F276D">
        <w:rPr>
          <w:rFonts w:ascii="Times New Roman" w:eastAsia="Times New Roman" w:hAnsi="Times New Roman"/>
          <w:sz w:val="24"/>
          <w:szCs w:val="24"/>
          <w:lang w:eastAsia="ru-RU"/>
        </w:rPr>
        <w:t xml:space="preserve"> Ульяновской области</w:t>
      </w:r>
    </w:p>
    <w:p w:rsidR="009D40CB" w:rsidRPr="00611353" w:rsidRDefault="009D40CB" w:rsidP="00F85384">
      <w:pPr>
        <w:ind w:left="4253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353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8F276D">
        <w:rPr>
          <w:rFonts w:ascii="Times New Roman" w:eastAsia="Times New Roman" w:hAnsi="Times New Roman"/>
          <w:sz w:val="24"/>
          <w:szCs w:val="24"/>
          <w:lang w:eastAsia="ru-RU"/>
        </w:rPr>
        <w:t>26.12.</w:t>
      </w:r>
      <w:r w:rsidRPr="00611353">
        <w:rPr>
          <w:rFonts w:ascii="Times New Roman" w:eastAsia="Times New Roman" w:hAnsi="Times New Roman"/>
          <w:sz w:val="24"/>
          <w:szCs w:val="24"/>
          <w:lang w:eastAsia="ru-RU"/>
        </w:rPr>
        <w:t>2013 №</w:t>
      </w:r>
      <w:r w:rsidR="00C267EF">
        <w:rPr>
          <w:rFonts w:ascii="Times New Roman" w:eastAsia="Times New Roman" w:hAnsi="Times New Roman"/>
          <w:sz w:val="24"/>
          <w:szCs w:val="24"/>
          <w:lang w:eastAsia="ru-RU"/>
        </w:rPr>
        <w:t xml:space="preserve"> 1152-</w:t>
      </w:r>
      <w:r w:rsidR="005C17B8">
        <w:rPr>
          <w:rFonts w:ascii="Times New Roman" w:eastAsia="Times New Roman" w:hAnsi="Times New Roman"/>
          <w:sz w:val="24"/>
          <w:szCs w:val="24"/>
          <w:lang w:eastAsia="ru-RU"/>
        </w:rPr>
        <w:t>П</w:t>
      </w:r>
    </w:p>
    <w:p w:rsidR="009D40CB" w:rsidRPr="00611353" w:rsidRDefault="009D40CB" w:rsidP="00F85384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40CB" w:rsidRPr="00611353" w:rsidRDefault="009D40CB" w:rsidP="00F85384">
      <w:pPr>
        <w:snapToGrid w:val="0"/>
        <w:ind w:left="5040" w:firstLine="709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D40CB" w:rsidRPr="002470B0" w:rsidRDefault="00146552" w:rsidP="00F85384">
      <w:pPr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470B0">
        <w:rPr>
          <w:rFonts w:ascii="Times New Roman" w:hAnsi="Times New Roman"/>
          <w:sz w:val="28"/>
          <w:szCs w:val="28"/>
          <w:lang w:eastAsia="ru-RU"/>
        </w:rPr>
        <w:t xml:space="preserve">Порядок взаимодействия </w:t>
      </w:r>
      <w:r w:rsidR="00C267EF" w:rsidRPr="002470B0">
        <w:rPr>
          <w:rFonts w:ascii="Times New Roman" w:hAnsi="Times New Roman"/>
          <w:sz w:val="28"/>
          <w:szCs w:val="28"/>
          <w:lang w:eastAsia="ru-RU"/>
        </w:rPr>
        <w:t>заказчиков с у</w:t>
      </w:r>
      <w:r w:rsidRPr="002470B0">
        <w:rPr>
          <w:rFonts w:ascii="Times New Roman" w:hAnsi="Times New Roman"/>
          <w:sz w:val="28"/>
          <w:szCs w:val="28"/>
          <w:lang w:eastAsia="ru-RU"/>
        </w:rPr>
        <w:t>полномоченн</w:t>
      </w:r>
      <w:r w:rsidR="00C267EF" w:rsidRPr="002470B0">
        <w:rPr>
          <w:rFonts w:ascii="Times New Roman" w:hAnsi="Times New Roman"/>
          <w:sz w:val="28"/>
          <w:szCs w:val="28"/>
          <w:lang w:eastAsia="ru-RU"/>
        </w:rPr>
        <w:t>ым</w:t>
      </w:r>
      <w:r w:rsidRPr="002470B0">
        <w:rPr>
          <w:rFonts w:ascii="Times New Roman" w:hAnsi="Times New Roman"/>
          <w:sz w:val="28"/>
          <w:szCs w:val="28"/>
          <w:lang w:eastAsia="ru-RU"/>
        </w:rPr>
        <w:t xml:space="preserve"> орган</w:t>
      </w:r>
      <w:r w:rsidR="00C267EF" w:rsidRPr="002470B0">
        <w:rPr>
          <w:rFonts w:ascii="Times New Roman" w:hAnsi="Times New Roman"/>
          <w:sz w:val="28"/>
          <w:szCs w:val="28"/>
          <w:lang w:eastAsia="ru-RU"/>
        </w:rPr>
        <w:t>ом</w:t>
      </w:r>
    </w:p>
    <w:p w:rsidR="00CD38C8" w:rsidRPr="002470B0" w:rsidRDefault="00CD38C8" w:rsidP="00F85384">
      <w:pPr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D38C8" w:rsidRDefault="00CD38C8" w:rsidP="00F85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0B0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gramStart"/>
      <w:r w:rsidR="00B60A7B" w:rsidRPr="00E35630">
        <w:rPr>
          <w:rFonts w:ascii="PT Astra Serif" w:hAnsi="PT Astra Serif"/>
          <w:sz w:val="28"/>
        </w:rPr>
        <w:t xml:space="preserve">Настоящий Порядок в соответствии с </w:t>
      </w:r>
      <w:r w:rsidR="00B60A7B" w:rsidRPr="00FC536C">
        <w:rPr>
          <w:rFonts w:ascii="PT Astra Serif" w:hAnsi="PT Astra Serif"/>
          <w:color w:val="FF0000"/>
          <w:sz w:val="28"/>
        </w:rPr>
        <w:t>частями 4, 8 и 10 статьи 26</w:t>
      </w:r>
      <w:r w:rsidR="00B60A7B">
        <w:rPr>
          <w:rFonts w:ascii="PT Astra Serif" w:hAnsi="PT Astra Serif"/>
          <w:sz w:val="28"/>
        </w:rPr>
        <w:t xml:space="preserve"> </w:t>
      </w:r>
      <w:r w:rsidR="00B60A7B" w:rsidRPr="00E35630">
        <w:rPr>
          <w:rFonts w:ascii="PT Astra Serif" w:hAnsi="PT Astra Serif"/>
          <w:sz w:val="28"/>
        </w:rPr>
        <w:t>Федеральн</w:t>
      </w:r>
      <w:r w:rsidR="00B60A7B">
        <w:rPr>
          <w:rFonts w:ascii="PT Astra Serif" w:hAnsi="PT Astra Serif"/>
          <w:sz w:val="28"/>
        </w:rPr>
        <w:t>ого закона от 05.04.2013 N 44-ФЗ «</w:t>
      </w:r>
      <w:r w:rsidR="00B60A7B" w:rsidRPr="00E35630">
        <w:rPr>
          <w:rFonts w:ascii="PT Astra Serif" w:hAnsi="PT Astra Serif"/>
          <w:sz w:val="28"/>
        </w:rPr>
        <w:t xml:space="preserve">О контрактной системе в сфере закупок товаров, работ, услуг для обеспечения государственных </w:t>
      </w:r>
      <w:r w:rsidR="00B60A7B">
        <w:rPr>
          <w:rFonts w:ascii="PT Astra Serif" w:hAnsi="PT Astra Serif"/>
          <w:sz w:val="28"/>
        </w:rPr>
        <w:br/>
      </w:r>
      <w:r w:rsidR="00B60A7B" w:rsidRPr="00E35630">
        <w:rPr>
          <w:rFonts w:ascii="PT Astra Serif" w:hAnsi="PT Astra Serif"/>
          <w:sz w:val="28"/>
        </w:rPr>
        <w:t>и муниципальных нужд</w:t>
      </w:r>
      <w:r w:rsidR="00B60A7B">
        <w:rPr>
          <w:rFonts w:ascii="PT Astra Serif" w:hAnsi="PT Astra Serif"/>
          <w:sz w:val="28"/>
        </w:rPr>
        <w:t>»</w:t>
      </w:r>
      <w:r w:rsidR="00B60A7B" w:rsidRPr="00E35630">
        <w:rPr>
          <w:rFonts w:ascii="PT Astra Serif" w:hAnsi="PT Astra Serif"/>
          <w:sz w:val="28"/>
        </w:rPr>
        <w:t xml:space="preserve"> (далее </w:t>
      </w:r>
      <w:r w:rsidR="00B60A7B">
        <w:rPr>
          <w:rFonts w:ascii="PT Astra Serif" w:hAnsi="PT Astra Serif"/>
          <w:sz w:val="28"/>
        </w:rPr>
        <w:t>–</w:t>
      </w:r>
      <w:r w:rsidR="00B60A7B" w:rsidRPr="00E35630">
        <w:rPr>
          <w:rFonts w:ascii="PT Astra Serif" w:hAnsi="PT Astra Serif"/>
          <w:sz w:val="28"/>
        </w:rPr>
        <w:t xml:space="preserve"> Федеральный закон от 05.04.2013 </w:t>
      </w:r>
      <w:r w:rsidR="00B60A7B">
        <w:rPr>
          <w:rFonts w:ascii="PT Astra Serif" w:hAnsi="PT Astra Serif"/>
          <w:sz w:val="28"/>
        </w:rPr>
        <w:t>№</w:t>
      </w:r>
      <w:r w:rsidR="00B60A7B" w:rsidRPr="00E35630">
        <w:rPr>
          <w:rFonts w:ascii="PT Astra Serif" w:hAnsi="PT Astra Serif"/>
          <w:sz w:val="28"/>
        </w:rPr>
        <w:t xml:space="preserve"> 44-ФЗ) устанавливает правила</w:t>
      </w:r>
      <w:r w:rsidR="00B60A7B">
        <w:rPr>
          <w:rFonts w:ascii="PT Astra Serif" w:hAnsi="PT Astra Serif"/>
          <w:sz w:val="28"/>
        </w:rPr>
        <w:t xml:space="preserve"> </w:t>
      </w:r>
      <w:r w:rsidRPr="00247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взаимодействия администрации муниципального образования «Цильнинский район» Ульяновской области как органа, уполномоченного на определение поставщиков (подрядчиков, исполнителей) (далее </w:t>
      </w:r>
      <w:r w:rsidR="004304F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47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уполномоченный орган</w:t>
      </w:r>
      <w:proofErr w:type="gramEnd"/>
      <w:r w:rsidRPr="00247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proofErr w:type="gramStart"/>
      <w:r w:rsidRPr="002470B0">
        <w:rPr>
          <w:rFonts w:ascii="Times New Roman" w:hAnsi="Times New Roman" w:cs="Times New Roman"/>
          <w:color w:val="000000" w:themeColor="text1"/>
          <w:sz w:val="28"/>
          <w:szCs w:val="28"/>
        </w:rPr>
        <w:t>с муниципальны</w:t>
      </w:r>
      <w:r w:rsidR="00F83388" w:rsidRPr="002470B0">
        <w:rPr>
          <w:rFonts w:ascii="Times New Roman" w:hAnsi="Times New Roman" w:cs="Times New Roman"/>
          <w:color w:val="000000" w:themeColor="text1"/>
          <w:sz w:val="28"/>
          <w:szCs w:val="28"/>
        </w:rPr>
        <w:t>ми органами</w:t>
      </w:r>
      <w:r w:rsidRPr="002470B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A28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470B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</w:t>
      </w:r>
      <w:r w:rsidR="007B1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</w:t>
      </w:r>
      <w:r w:rsidR="004A3A37" w:rsidRPr="002470B0">
        <w:rPr>
          <w:rFonts w:ascii="Times New Roman" w:hAnsi="Times New Roman" w:cs="Times New Roman"/>
          <w:color w:val="000000" w:themeColor="text1"/>
          <w:sz w:val="28"/>
          <w:szCs w:val="28"/>
        </w:rPr>
        <w:t>каз</w:t>
      </w:r>
      <w:r w:rsidR="004A3A37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4A3A37" w:rsidRPr="002470B0">
        <w:rPr>
          <w:rFonts w:ascii="Times New Roman" w:hAnsi="Times New Roman" w:cs="Times New Roman"/>
          <w:color w:val="000000" w:themeColor="text1"/>
          <w:sz w:val="28"/>
          <w:szCs w:val="28"/>
        </w:rPr>
        <w:t>нны</w:t>
      </w:r>
      <w:r w:rsidR="004A3A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и </w:t>
      </w:r>
      <w:r w:rsidR="007B1C8E">
        <w:rPr>
          <w:rFonts w:ascii="Times New Roman" w:hAnsi="Times New Roman" w:cs="Times New Roman"/>
          <w:color w:val="000000" w:themeColor="text1"/>
          <w:sz w:val="28"/>
          <w:szCs w:val="28"/>
        </w:rPr>
        <w:t>бюджетными</w:t>
      </w:r>
      <w:r w:rsidRPr="00247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</w:t>
      </w:r>
      <w:r w:rsidR="007B1C8E"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Pr="002470B0">
        <w:rPr>
          <w:rFonts w:ascii="Times New Roman" w:hAnsi="Times New Roman" w:cs="Times New Roman"/>
          <w:color w:val="000000" w:themeColor="text1"/>
          <w:sz w:val="28"/>
          <w:szCs w:val="28"/>
        </w:rPr>
        <w:t>, муниципальны</w:t>
      </w:r>
      <w:r w:rsidR="007B1C8E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247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унитарны</w:t>
      </w:r>
      <w:r w:rsidR="007B1C8E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247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предприяти</w:t>
      </w:r>
      <w:r w:rsidR="007B1C8E"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Pr="002470B0">
        <w:rPr>
          <w:rFonts w:ascii="Times New Roman" w:hAnsi="Times New Roman" w:cs="Times New Roman"/>
          <w:color w:val="000000" w:themeColor="text1"/>
          <w:sz w:val="28"/>
          <w:szCs w:val="28"/>
        </w:rPr>
        <w:t>, а также юридически</w:t>
      </w:r>
      <w:r w:rsidR="007B1C8E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247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</w:t>
      </w:r>
      <w:r w:rsidR="007B1C8E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Pr="002470B0"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осуществляющи</w:t>
      </w:r>
      <w:r w:rsidR="007B1C8E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247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закупки в соответствии с </w:t>
      </w:r>
      <w:hyperlink r:id="rId6" w:history="1">
        <w:r w:rsidRPr="002470B0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частями 4</w:t>
        </w:r>
      </w:hyperlink>
      <w:r w:rsidRPr="002470B0">
        <w:rPr>
          <w:rFonts w:ascii="Times New Roman" w:hAnsi="Times New Roman" w:cs="Times New Roman"/>
          <w:color w:val="000000" w:themeColor="text1"/>
          <w:sz w:val="28"/>
          <w:szCs w:val="28"/>
        </w:rPr>
        <w:t>, 4</w:t>
      </w:r>
      <w:r w:rsidR="004A3A37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Pr="00247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7" w:history="1">
        <w:r w:rsidRPr="002470B0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5 статьи 15</w:t>
        </w:r>
      </w:hyperlink>
      <w:r w:rsidRPr="00247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05.04.2013 </w:t>
      </w:r>
      <w:r w:rsidR="00134E9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247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44-ФЗ </w:t>
      </w:r>
      <w:r w:rsidRPr="002470B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1058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470B0">
        <w:rPr>
          <w:rFonts w:ascii="Times New Roman" w:hAnsi="Times New Roman" w:cs="Times New Roman"/>
          <w:sz w:val="28"/>
          <w:szCs w:val="28"/>
        </w:rPr>
        <w:t xml:space="preserve"> заказчики), при осуществлении закупок товаров, работ, услуг для обеспечения муниципальных нужд</w:t>
      </w:r>
      <w:r w:rsidR="00DA282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DA282E">
        <w:rPr>
          <w:rFonts w:ascii="Times New Roman" w:hAnsi="Times New Roman" w:cs="Times New Roman"/>
          <w:sz w:val="28"/>
          <w:szCs w:val="28"/>
        </w:rPr>
        <w:t>Цильнинский</w:t>
      </w:r>
      <w:proofErr w:type="spellEnd"/>
      <w:r w:rsidR="00DA282E">
        <w:rPr>
          <w:rFonts w:ascii="Times New Roman" w:hAnsi="Times New Roman" w:cs="Times New Roman"/>
          <w:sz w:val="28"/>
          <w:szCs w:val="28"/>
        </w:rPr>
        <w:t xml:space="preserve"> район» Ульяновской области</w:t>
      </w:r>
      <w:r w:rsidRPr="002470B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7664F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470B0">
        <w:rPr>
          <w:rFonts w:ascii="Times New Roman" w:hAnsi="Times New Roman" w:cs="Times New Roman"/>
          <w:sz w:val="28"/>
          <w:szCs w:val="28"/>
        </w:rPr>
        <w:t xml:space="preserve"> закупки).</w:t>
      </w:r>
      <w:proofErr w:type="gramEnd"/>
    </w:p>
    <w:p w:rsidR="00C7689F" w:rsidRPr="002470B0" w:rsidRDefault="00C7689F" w:rsidP="00F85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B17" w:rsidRPr="007B4F2C" w:rsidRDefault="00C7689F" w:rsidP="00E46B17">
      <w:pPr>
        <w:ind w:firstLine="709"/>
        <w:jc w:val="both"/>
        <w:rPr>
          <w:rFonts w:ascii="PT Astra Serif" w:hAnsi="PT Astra Serif"/>
          <w:sz w:val="28"/>
        </w:rPr>
      </w:pPr>
      <w:r w:rsidRPr="00C7689F">
        <w:rPr>
          <w:rFonts w:ascii="Times New Roman" w:hAnsi="Times New Roman"/>
          <w:sz w:val="28"/>
          <w:szCs w:val="28"/>
        </w:rPr>
        <w:t xml:space="preserve">2.1. </w:t>
      </w:r>
      <w:r w:rsidR="00E46B17" w:rsidRPr="007B4F2C">
        <w:rPr>
          <w:rFonts w:ascii="PT Astra Serif" w:hAnsi="PT Astra Serif"/>
          <w:sz w:val="28"/>
        </w:rPr>
        <w:t xml:space="preserve">Определяет поставщиков (подрядчиков, исполнителей) для заказчиков конкурентными способами, предусмотренными статьёй 24 Федерального закона от 05.04.2013 № 44-ФЗ, за исключением закупок, </w:t>
      </w:r>
      <w:r w:rsidR="00E46B17">
        <w:rPr>
          <w:rFonts w:ascii="PT Astra Serif" w:hAnsi="PT Astra Serif"/>
          <w:sz w:val="28"/>
        </w:rPr>
        <w:t xml:space="preserve">осуществляемых путём проведения </w:t>
      </w:r>
      <w:r w:rsidR="00E46B17" w:rsidRPr="007B4F2C">
        <w:rPr>
          <w:rFonts w:ascii="PT Astra Serif" w:hAnsi="PT Astra Serif"/>
          <w:sz w:val="28"/>
        </w:rPr>
        <w:t>закрытых аукционов, закрытых конкурсов, закрытых аукционов в электронной форме, закрытых конкурсов в электронной форме.</w:t>
      </w:r>
    </w:p>
    <w:p w:rsidR="00C7689F" w:rsidRPr="00C7689F" w:rsidRDefault="00C7689F" w:rsidP="00C7689F">
      <w:pPr>
        <w:pStyle w:val="ConsPlusNormal"/>
        <w:rPr>
          <w:rFonts w:ascii="Times New Roman" w:hAnsi="Times New Roman"/>
          <w:sz w:val="28"/>
          <w:szCs w:val="28"/>
        </w:rPr>
      </w:pPr>
      <w:r w:rsidRPr="00C7689F">
        <w:rPr>
          <w:rFonts w:ascii="Times New Roman" w:hAnsi="Times New Roman"/>
          <w:sz w:val="28"/>
          <w:szCs w:val="28"/>
        </w:rPr>
        <w:t xml:space="preserve">2.2. Принимает решение о создании комиссий по осуществлению закупок (аукционной, конкурсной, котировочной, единой), определяет их состав </w:t>
      </w:r>
      <w:r w:rsidRPr="00C7689F">
        <w:rPr>
          <w:rFonts w:ascii="Times New Roman" w:hAnsi="Times New Roman"/>
          <w:sz w:val="28"/>
          <w:szCs w:val="28"/>
        </w:rPr>
        <w:br/>
        <w:t xml:space="preserve">и порядок работы. Персональный состав указанных комиссий формируется </w:t>
      </w:r>
      <w:r w:rsidRPr="00C7689F">
        <w:rPr>
          <w:rFonts w:ascii="Times New Roman" w:hAnsi="Times New Roman"/>
          <w:sz w:val="28"/>
          <w:szCs w:val="28"/>
        </w:rPr>
        <w:br/>
        <w:t xml:space="preserve">на основании предложений заказчиков о кандидатурах для включения </w:t>
      </w:r>
      <w:r w:rsidRPr="00C7689F">
        <w:rPr>
          <w:rFonts w:ascii="Times New Roman" w:hAnsi="Times New Roman"/>
          <w:sz w:val="28"/>
          <w:szCs w:val="28"/>
        </w:rPr>
        <w:br/>
        <w:t>в составы этих комиссий согласно подпункту 3.2 пункта 3 настоящего Порядка.</w:t>
      </w:r>
    </w:p>
    <w:p w:rsidR="00C7689F" w:rsidRPr="00C7689F" w:rsidRDefault="00C7689F" w:rsidP="00C7689F">
      <w:pPr>
        <w:pStyle w:val="ConsPlusNormal"/>
        <w:rPr>
          <w:rFonts w:ascii="Times New Roman" w:hAnsi="Times New Roman"/>
          <w:sz w:val="28"/>
          <w:szCs w:val="28"/>
        </w:rPr>
      </w:pPr>
      <w:r w:rsidRPr="00C7689F">
        <w:rPr>
          <w:rFonts w:ascii="Times New Roman" w:hAnsi="Times New Roman"/>
          <w:sz w:val="28"/>
          <w:szCs w:val="28"/>
        </w:rPr>
        <w:t xml:space="preserve">2.3. Формирует извещение об осуществлении закупки на основании заявки на закупку, представленной заказчиком согласно подпункту 3.3 пункта 3 настоящего Порядка. </w:t>
      </w:r>
    </w:p>
    <w:p w:rsidR="00C7689F" w:rsidRPr="00C7689F" w:rsidRDefault="00C7689F" w:rsidP="00C7689F">
      <w:pPr>
        <w:pStyle w:val="ConsPlusNormal"/>
        <w:rPr>
          <w:rFonts w:ascii="Times New Roman" w:hAnsi="Times New Roman"/>
          <w:sz w:val="28"/>
          <w:szCs w:val="28"/>
        </w:rPr>
      </w:pPr>
      <w:r w:rsidRPr="00C7689F">
        <w:rPr>
          <w:rFonts w:ascii="Times New Roman" w:hAnsi="Times New Roman"/>
          <w:sz w:val="28"/>
          <w:szCs w:val="28"/>
        </w:rPr>
        <w:t>2.4. При формировании извещения об осуществлении закупки:</w:t>
      </w:r>
    </w:p>
    <w:p w:rsidR="00C7689F" w:rsidRPr="00C7689F" w:rsidRDefault="00C7689F" w:rsidP="00C7689F">
      <w:pPr>
        <w:pStyle w:val="ConsPlusNormal"/>
        <w:rPr>
          <w:rFonts w:ascii="Times New Roman" w:hAnsi="Times New Roman"/>
          <w:sz w:val="28"/>
          <w:szCs w:val="28"/>
        </w:rPr>
      </w:pPr>
      <w:r w:rsidRPr="00C7689F">
        <w:rPr>
          <w:rFonts w:ascii="Times New Roman" w:hAnsi="Times New Roman"/>
          <w:sz w:val="28"/>
          <w:szCs w:val="28"/>
        </w:rPr>
        <w:t>осуществляет выбор оператора электронной площадки;</w:t>
      </w:r>
    </w:p>
    <w:p w:rsidR="00C7689F" w:rsidRPr="00C7689F" w:rsidRDefault="00C7689F" w:rsidP="00C7689F">
      <w:pPr>
        <w:pStyle w:val="ConsPlusNormal"/>
        <w:rPr>
          <w:rFonts w:ascii="Times New Roman" w:hAnsi="Times New Roman"/>
          <w:sz w:val="28"/>
          <w:szCs w:val="28"/>
        </w:rPr>
      </w:pPr>
      <w:r w:rsidRPr="00C7689F">
        <w:rPr>
          <w:rFonts w:ascii="Times New Roman" w:hAnsi="Times New Roman"/>
          <w:sz w:val="28"/>
          <w:szCs w:val="28"/>
        </w:rPr>
        <w:t>назначает сроки осуществления закупки;</w:t>
      </w:r>
    </w:p>
    <w:p w:rsidR="00C7689F" w:rsidRPr="00C7689F" w:rsidRDefault="00C7689F" w:rsidP="00C7689F">
      <w:pPr>
        <w:pStyle w:val="ConsPlusNormal"/>
        <w:rPr>
          <w:rFonts w:ascii="Times New Roman" w:hAnsi="Times New Roman"/>
          <w:sz w:val="28"/>
          <w:szCs w:val="28"/>
        </w:rPr>
      </w:pPr>
      <w:r w:rsidRPr="00C7689F">
        <w:rPr>
          <w:rFonts w:ascii="Times New Roman" w:hAnsi="Times New Roman"/>
          <w:sz w:val="28"/>
          <w:szCs w:val="28"/>
        </w:rPr>
        <w:t>определяет порядок рассмотрения заявок на участие в конкурсе;</w:t>
      </w:r>
    </w:p>
    <w:p w:rsidR="00C7689F" w:rsidRPr="00C7689F" w:rsidRDefault="00C7689F" w:rsidP="00C7689F">
      <w:pPr>
        <w:pStyle w:val="ConsPlusNormal"/>
        <w:rPr>
          <w:rFonts w:ascii="Times New Roman" w:hAnsi="Times New Roman"/>
          <w:sz w:val="28"/>
          <w:szCs w:val="28"/>
        </w:rPr>
      </w:pPr>
      <w:r w:rsidRPr="00C7689F">
        <w:rPr>
          <w:rFonts w:ascii="Times New Roman" w:hAnsi="Times New Roman"/>
          <w:sz w:val="28"/>
          <w:szCs w:val="28"/>
        </w:rPr>
        <w:t xml:space="preserve">устанавливает требования к содержанию, составу заявки на участие </w:t>
      </w:r>
      <w:r w:rsidRPr="00C7689F">
        <w:rPr>
          <w:rFonts w:ascii="Times New Roman" w:hAnsi="Times New Roman"/>
          <w:sz w:val="28"/>
          <w:szCs w:val="28"/>
        </w:rPr>
        <w:br/>
        <w:t>в закупке с учётом информации, представленной заказчиком согласно подпункту 3.3 пункта 3 настоящего Порядка, и инструкцию по заполнению заявки на участие в закупке.</w:t>
      </w:r>
    </w:p>
    <w:p w:rsidR="00C7689F" w:rsidRPr="00C7689F" w:rsidRDefault="00C7689F" w:rsidP="00C7689F">
      <w:pPr>
        <w:pStyle w:val="ConsPlusNormal"/>
        <w:rPr>
          <w:rFonts w:ascii="Times New Roman" w:hAnsi="Times New Roman"/>
          <w:sz w:val="28"/>
          <w:szCs w:val="28"/>
        </w:rPr>
      </w:pPr>
      <w:r w:rsidRPr="00C7689F">
        <w:rPr>
          <w:rFonts w:ascii="Times New Roman" w:hAnsi="Times New Roman"/>
          <w:sz w:val="28"/>
          <w:szCs w:val="28"/>
        </w:rPr>
        <w:t xml:space="preserve">2.5. Формирует изменения в извещение об осуществлении закупки, извещение об отмене </w:t>
      </w:r>
      <w:proofErr w:type="gramStart"/>
      <w:r w:rsidRPr="00C7689F">
        <w:rPr>
          <w:rFonts w:ascii="Times New Roman" w:hAnsi="Times New Roman"/>
          <w:sz w:val="28"/>
          <w:szCs w:val="28"/>
        </w:rPr>
        <w:t>закупки</w:t>
      </w:r>
      <w:proofErr w:type="gramEnd"/>
      <w:r w:rsidRPr="00C7689F">
        <w:rPr>
          <w:rFonts w:ascii="Times New Roman" w:hAnsi="Times New Roman"/>
          <w:sz w:val="28"/>
          <w:szCs w:val="28"/>
        </w:rPr>
        <w:t xml:space="preserve"> на основании представленной заказчиком информации в соответствии с подпунктом 3.4 пункта 3 настоящего Порядка либо по собственной инициативе.</w:t>
      </w:r>
    </w:p>
    <w:p w:rsidR="00C7689F" w:rsidRPr="00C7689F" w:rsidRDefault="00C7689F" w:rsidP="00C7689F">
      <w:pPr>
        <w:pStyle w:val="ConsPlusNormal"/>
        <w:rPr>
          <w:rFonts w:ascii="Times New Roman" w:hAnsi="Times New Roman"/>
          <w:sz w:val="28"/>
          <w:szCs w:val="28"/>
        </w:rPr>
      </w:pPr>
      <w:r w:rsidRPr="00C7689F">
        <w:rPr>
          <w:rFonts w:ascii="Times New Roman" w:hAnsi="Times New Roman"/>
          <w:sz w:val="28"/>
          <w:szCs w:val="28"/>
        </w:rPr>
        <w:t xml:space="preserve">2.6. Формирует разъяснения положений извещения об осуществлении закупки, информации, содержащейся в протоколе подведения итогов определения поставщика (подрядчика, исполнителя), на основании </w:t>
      </w:r>
      <w:r w:rsidRPr="00C7689F">
        <w:rPr>
          <w:rFonts w:ascii="Times New Roman" w:hAnsi="Times New Roman"/>
          <w:sz w:val="28"/>
          <w:szCs w:val="28"/>
        </w:rPr>
        <w:lastRenderedPageBreak/>
        <w:t>представленной заказчиком информации в соответствии подпунктом 3.5 пункта 3 настоящего Порядка.</w:t>
      </w:r>
    </w:p>
    <w:p w:rsidR="00C7689F" w:rsidRPr="00C7689F" w:rsidRDefault="00C7689F" w:rsidP="00C7689F">
      <w:pPr>
        <w:pStyle w:val="ConsPlusNormal"/>
        <w:rPr>
          <w:rFonts w:ascii="Times New Roman" w:hAnsi="Times New Roman"/>
          <w:sz w:val="28"/>
          <w:szCs w:val="28"/>
        </w:rPr>
      </w:pPr>
      <w:r w:rsidRPr="00C7689F">
        <w:rPr>
          <w:rFonts w:ascii="Times New Roman" w:hAnsi="Times New Roman"/>
          <w:sz w:val="28"/>
          <w:szCs w:val="28"/>
        </w:rPr>
        <w:t xml:space="preserve">2.7. Размещает в единой информационной системе в сфере закупок, </w:t>
      </w:r>
      <w:r w:rsidRPr="00C7689F">
        <w:rPr>
          <w:rFonts w:ascii="Times New Roman" w:hAnsi="Times New Roman"/>
          <w:sz w:val="28"/>
          <w:szCs w:val="28"/>
        </w:rPr>
        <w:br/>
        <w:t>на сайтах операторов электронных площадок:</w:t>
      </w:r>
    </w:p>
    <w:p w:rsidR="00C7689F" w:rsidRPr="00C7689F" w:rsidRDefault="00C7689F" w:rsidP="00C7689F">
      <w:pPr>
        <w:pStyle w:val="ConsPlusNormal"/>
        <w:rPr>
          <w:rFonts w:ascii="Times New Roman" w:hAnsi="Times New Roman"/>
          <w:sz w:val="28"/>
          <w:szCs w:val="28"/>
        </w:rPr>
      </w:pPr>
      <w:r w:rsidRPr="00C7689F">
        <w:rPr>
          <w:rFonts w:ascii="Times New Roman" w:hAnsi="Times New Roman"/>
          <w:sz w:val="28"/>
          <w:szCs w:val="28"/>
        </w:rPr>
        <w:t xml:space="preserve">извещения об осуществлении закупок; </w:t>
      </w:r>
    </w:p>
    <w:p w:rsidR="00C7689F" w:rsidRPr="00C7689F" w:rsidRDefault="00C7689F" w:rsidP="00C7689F">
      <w:pPr>
        <w:pStyle w:val="ConsPlusNormal"/>
        <w:rPr>
          <w:rFonts w:ascii="Times New Roman" w:hAnsi="Times New Roman"/>
          <w:sz w:val="28"/>
          <w:szCs w:val="28"/>
        </w:rPr>
      </w:pPr>
      <w:r w:rsidRPr="00C7689F">
        <w:rPr>
          <w:rFonts w:ascii="Times New Roman" w:hAnsi="Times New Roman"/>
          <w:sz w:val="28"/>
          <w:szCs w:val="28"/>
        </w:rPr>
        <w:t xml:space="preserve">изменения в извещения об осуществлении закупок; </w:t>
      </w:r>
    </w:p>
    <w:p w:rsidR="00C7689F" w:rsidRPr="00C7689F" w:rsidRDefault="00C7689F" w:rsidP="00C7689F">
      <w:pPr>
        <w:pStyle w:val="ConsPlusNormal"/>
        <w:rPr>
          <w:rFonts w:ascii="Times New Roman" w:hAnsi="Times New Roman"/>
          <w:sz w:val="28"/>
          <w:szCs w:val="28"/>
        </w:rPr>
      </w:pPr>
      <w:r w:rsidRPr="00C7689F">
        <w:rPr>
          <w:rFonts w:ascii="Times New Roman" w:hAnsi="Times New Roman"/>
          <w:sz w:val="28"/>
          <w:szCs w:val="28"/>
        </w:rPr>
        <w:t xml:space="preserve">извещения об отмене закупки; </w:t>
      </w:r>
    </w:p>
    <w:p w:rsidR="00C7689F" w:rsidRPr="00C7689F" w:rsidRDefault="00C7689F" w:rsidP="00C7689F">
      <w:pPr>
        <w:pStyle w:val="ConsPlusNormal"/>
        <w:rPr>
          <w:rFonts w:ascii="Times New Roman" w:hAnsi="Times New Roman"/>
          <w:sz w:val="28"/>
          <w:szCs w:val="28"/>
        </w:rPr>
      </w:pPr>
      <w:r w:rsidRPr="00C7689F">
        <w:rPr>
          <w:rFonts w:ascii="Times New Roman" w:hAnsi="Times New Roman"/>
          <w:sz w:val="28"/>
          <w:szCs w:val="28"/>
        </w:rPr>
        <w:t xml:space="preserve">протоколы, составленные при определении поставщиков (подрядчиков, исполнителей); </w:t>
      </w:r>
    </w:p>
    <w:p w:rsidR="00C7689F" w:rsidRPr="00C7689F" w:rsidRDefault="00C7689F" w:rsidP="00C7689F">
      <w:pPr>
        <w:pStyle w:val="ConsPlusNormal"/>
        <w:rPr>
          <w:rFonts w:ascii="Times New Roman" w:hAnsi="Times New Roman"/>
          <w:sz w:val="28"/>
          <w:szCs w:val="28"/>
        </w:rPr>
      </w:pPr>
      <w:r w:rsidRPr="00C7689F">
        <w:rPr>
          <w:rFonts w:ascii="Times New Roman" w:hAnsi="Times New Roman"/>
          <w:sz w:val="28"/>
          <w:szCs w:val="28"/>
        </w:rPr>
        <w:t>разъяснения положений извещения об осуществлении закупки;</w:t>
      </w:r>
    </w:p>
    <w:p w:rsidR="00C7689F" w:rsidRPr="00C7689F" w:rsidRDefault="00C7689F" w:rsidP="00C7689F">
      <w:pPr>
        <w:pStyle w:val="ConsPlusNormal"/>
        <w:rPr>
          <w:rFonts w:ascii="Times New Roman" w:hAnsi="Times New Roman"/>
          <w:sz w:val="28"/>
          <w:szCs w:val="28"/>
        </w:rPr>
      </w:pPr>
      <w:r w:rsidRPr="00C7689F">
        <w:rPr>
          <w:rFonts w:ascii="Times New Roman" w:hAnsi="Times New Roman"/>
          <w:sz w:val="28"/>
          <w:szCs w:val="28"/>
        </w:rPr>
        <w:t>разъяснения информации, содержащейся в протоколе подведения итогов определения поставщика (подрядчика, исполнителя).</w:t>
      </w:r>
    </w:p>
    <w:p w:rsidR="00C7689F" w:rsidRPr="00C7689F" w:rsidRDefault="00C7689F" w:rsidP="00C7689F">
      <w:pPr>
        <w:pStyle w:val="ConsPlusNormal"/>
        <w:rPr>
          <w:rFonts w:ascii="Times New Roman" w:hAnsi="Times New Roman"/>
          <w:sz w:val="28"/>
          <w:szCs w:val="28"/>
        </w:rPr>
      </w:pPr>
      <w:r w:rsidRPr="00C7689F">
        <w:rPr>
          <w:rFonts w:ascii="Times New Roman" w:hAnsi="Times New Roman"/>
          <w:sz w:val="28"/>
          <w:szCs w:val="28"/>
        </w:rPr>
        <w:t xml:space="preserve">2.8. Осуществляет хранение документов и материалов, составленных при определении поставщиков (подрядчиков, исполнителей), в соответствии </w:t>
      </w:r>
      <w:r w:rsidRPr="00C7689F">
        <w:rPr>
          <w:rFonts w:ascii="Times New Roman" w:hAnsi="Times New Roman"/>
          <w:sz w:val="28"/>
          <w:szCs w:val="28"/>
        </w:rPr>
        <w:br/>
        <w:t>с законодательством.</w:t>
      </w:r>
    </w:p>
    <w:p w:rsidR="00C7689F" w:rsidRPr="00C7689F" w:rsidRDefault="00C7689F" w:rsidP="00C7689F">
      <w:pPr>
        <w:pStyle w:val="ConsPlusNormal"/>
        <w:rPr>
          <w:rFonts w:ascii="Times New Roman" w:hAnsi="Times New Roman"/>
          <w:sz w:val="28"/>
          <w:szCs w:val="28"/>
        </w:rPr>
      </w:pPr>
      <w:r w:rsidRPr="00C7689F">
        <w:rPr>
          <w:rFonts w:ascii="Times New Roman" w:hAnsi="Times New Roman"/>
          <w:sz w:val="28"/>
          <w:szCs w:val="28"/>
        </w:rPr>
        <w:t>3. Заказчик осуществляет следующие функции:</w:t>
      </w:r>
    </w:p>
    <w:p w:rsidR="00C7689F" w:rsidRPr="00C7689F" w:rsidRDefault="00C7689F" w:rsidP="00C7689F">
      <w:pPr>
        <w:pStyle w:val="ConsPlusNormal"/>
        <w:rPr>
          <w:rFonts w:ascii="Times New Roman" w:hAnsi="Times New Roman"/>
          <w:sz w:val="28"/>
          <w:szCs w:val="28"/>
        </w:rPr>
      </w:pPr>
      <w:r w:rsidRPr="00C7689F">
        <w:rPr>
          <w:rFonts w:ascii="Times New Roman" w:hAnsi="Times New Roman"/>
          <w:sz w:val="28"/>
          <w:szCs w:val="28"/>
        </w:rPr>
        <w:t>3.1. Планирует закупки в соответствии с законодательством.</w:t>
      </w:r>
    </w:p>
    <w:p w:rsidR="00C7689F" w:rsidRPr="00C7689F" w:rsidRDefault="00C7689F" w:rsidP="00C7689F">
      <w:pPr>
        <w:pStyle w:val="ConsPlusNormal"/>
        <w:rPr>
          <w:rFonts w:ascii="Times New Roman" w:hAnsi="Times New Roman"/>
          <w:sz w:val="28"/>
          <w:szCs w:val="28"/>
        </w:rPr>
      </w:pPr>
      <w:r w:rsidRPr="00C7689F">
        <w:rPr>
          <w:rFonts w:ascii="Times New Roman" w:hAnsi="Times New Roman"/>
          <w:sz w:val="28"/>
          <w:szCs w:val="28"/>
        </w:rPr>
        <w:t>3.2. Направляет уполномоченному орг</w:t>
      </w:r>
      <w:r w:rsidR="00AD4C7A">
        <w:rPr>
          <w:rFonts w:ascii="Times New Roman" w:hAnsi="Times New Roman"/>
          <w:sz w:val="28"/>
          <w:szCs w:val="28"/>
        </w:rPr>
        <w:t xml:space="preserve">ану </w:t>
      </w:r>
      <w:proofErr w:type="gramStart"/>
      <w:r w:rsidR="00AD4C7A">
        <w:rPr>
          <w:rFonts w:ascii="Times New Roman" w:hAnsi="Times New Roman"/>
          <w:sz w:val="28"/>
          <w:szCs w:val="28"/>
        </w:rPr>
        <w:t xml:space="preserve">в составе заявки на закупку </w:t>
      </w:r>
      <w:r w:rsidRPr="00C7689F">
        <w:rPr>
          <w:rFonts w:ascii="Times New Roman" w:hAnsi="Times New Roman"/>
          <w:sz w:val="28"/>
          <w:szCs w:val="28"/>
        </w:rPr>
        <w:t>предложения о кандидатурах для включения в состав</w:t>
      </w:r>
      <w:proofErr w:type="gramEnd"/>
      <w:r w:rsidRPr="00C7689F">
        <w:rPr>
          <w:rFonts w:ascii="Times New Roman" w:hAnsi="Times New Roman"/>
          <w:sz w:val="28"/>
          <w:szCs w:val="28"/>
        </w:rPr>
        <w:t xml:space="preserve"> комиссий </w:t>
      </w:r>
      <w:r w:rsidRPr="00C7689F">
        <w:rPr>
          <w:rFonts w:ascii="Times New Roman" w:hAnsi="Times New Roman"/>
          <w:sz w:val="28"/>
          <w:szCs w:val="28"/>
        </w:rPr>
        <w:br/>
        <w:t xml:space="preserve">по осуществлению закупок (аукционной, конкурсной, котировочной, единой). Число кандидатур для включения в состав комиссий по осуществлению закупок должно </w:t>
      </w:r>
      <w:r w:rsidRPr="00FB6A9B">
        <w:rPr>
          <w:rFonts w:ascii="Times New Roman" w:hAnsi="Times New Roman"/>
          <w:sz w:val="28"/>
          <w:szCs w:val="28"/>
        </w:rPr>
        <w:t xml:space="preserve">составлять не менее </w:t>
      </w:r>
      <w:r w:rsidR="00FB6A9B" w:rsidRPr="00FB6A9B">
        <w:rPr>
          <w:rFonts w:ascii="Times New Roman" w:hAnsi="Times New Roman"/>
          <w:sz w:val="28"/>
          <w:szCs w:val="28"/>
        </w:rPr>
        <w:t>трёх</w:t>
      </w:r>
      <w:r w:rsidRPr="00FB6A9B">
        <w:rPr>
          <w:rFonts w:ascii="Times New Roman" w:hAnsi="Times New Roman"/>
          <w:sz w:val="28"/>
          <w:szCs w:val="28"/>
        </w:rPr>
        <w:t>.</w:t>
      </w:r>
    </w:p>
    <w:p w:rsidR="00C7689F" w:rsidRPr="00C7689F" w:rsidRDefault="00C7689F" w:rsidP="00C7689F">
      <w:pPr>
        <w:pStyle w:val="ConsPlusNormal"/>
        <w:rPr>
          <w:rFonts w:ascii="Times New Roman" w:hAnsi="Times New Roman"/>
          <w:sz w:val="28"/>
          <w:szCs w:val="28"/>
        </w:rPr>
      </w:pPr>
      <w:r w:rsidRPr="00C7689F">
        <w:rPr>
          <w:rFonts w:ascii="Times New Roman" w:hAnsi="Times New Roman"/>
          <w:sz w:val="28"/>
          <w:szCs w:val="28"/>
        </w:rPr>
        <w:t>3.3. Формирует заявку на закупку, которая должна содержать:</w:t>
      </w:r>
    </w:p>
    <w:p w:rsidR="00C7689F" w:rsidRPr="00C7689F" w:rsidRDefault="00C7689F" w:rsidP="00C7689F">
      <w:pPr>
        <w:pStyle w:val="ConsPlusNormal"/>
        <w:rPr>
          <w:rFonts w:ascii="Times New Roman" w:hAnsi="Times New Roman"/>
          <w:sz w:val="28"/>
          <w:szCs w:val="28"/>
        </w:rPr>
      </w:pPr>
      <w:r w:rsidRPr="00C7689F">
        <w:rPr>
          <w:rFonts w:ascii="Times New Roman" w:hAnsi="Times New Roman"/>
          <w:sz w:val="28"/>
          <w:szCs w:val="28"/>
        </w:rPr>
        <w:t>1) наименование, место нахождения, почтовый адрес, адрес электронной почты, номер контактного телефона, ответственное должностное лицо заказчика;</w:t>
      </w:r>
    </w:p>
    <w:p w:rsidR="00C7689F" w:rsidRPr="00C7689F" w:rsidRDefault="00C7689F" w:rsidP="00C7689F">
      <w:pPr>
        <w:pStyle w:val="ConsPlusNormal"/>
        <w:rPr>
          <w:rFonts w:ascii="Times New Roman" w:hAnsi="Times New Roman"/>
          <w:sz w:val="28"/>
          <w:szCs w:val="28"/>
        </w:rPr>
      </w:pPr>
      <w:r w:rsidRPr="00C7689F">
        <w:rPr>
          <w:rFonts w:ascii="Times New Roman" w:hAnsi="Times New Roman"/>
          <w:sz w:val="28"/>
          <w:szCs w:val="28"/>
        </w:rPr>
        <w:t xml:space="preserve">2) идентификационный код закупки, определённый в соответствии </w:t>
      </w:r>
      <w:r w:rsidRPr="00C7689F">
        <w:rPr>
          <w:rFonts w:ascii="Times New Roman" w:hAnsi="Times New Roman"/>
          <w:sz w:val="28"/>
          <w:szCs w:val="28"/>
        </w:rPr>
        <w:br/>
        <w:t xml:space="preserve">со статьёй 23 настоящего Федерального закона, указание на соответствующую часть статьи 15 Федерального закона от 05.04.2013 № 44-ФЗ, в соответствии </w:t>
      </w:r>
      <w:r w:rsidRPr="00C7689F">
        <w:rPr>
          <w:rFonts w:ascii="Times New Roman" w:hAnsi="Times New Roman"/>
          <w:sz w:val="28"/>
          <w:szCs w:val="28"/>
        </w:rPr>
        <w:br/>
        <w:t>с которой осуществляется закупка (при осуществлении закупки в соответствии с частями 4, 4</w:t>
      </w:r>
      <w:r w:rsidRPr="00C7689F">
        <w:rPr>
          <w:rFonts w:ascii="Times New Roman" w:hAnsi="Times New Roman"/>
          <w:sz w:val="28"/>
          <w:szCs w:val="28"/>
          <w:vertAlign w:val="superscript"/>
        </w:rPr>
        <w:t>1</w:t>
      </w:r>
      <w:r w:rsidRPr="00C7689F">
        <w:rPr>
          <w:rFonts w:ascii="Times New Roman" w:hAnsi="Times New Roman"/>
          <w:sz w:val="28"/>
          <w:szCs w:val="28"/>
        </w:rPr>
        <w:t xml:space="preserve"> и 5 статьи 15 настоящего Федерального закона </w:t>
      </w:r>
      <w:r w:rsidRPr="00C7689F">
        <w:rPr>
          <w:rFonts w:ascii="Times New Roman" w:hAnsi="Times New Roman"/>
          <w:sz w:val="28"/>
          <w:szCs w:val="28"/>
        </w:rPr>
        <w:br/>
        <w:t>от 05.04.2013 № 44-ФЗ);</w:t>
      </w:r>
    </w:p>
    <w:p w:rsidR="00C7689F" w:rsidRPr="00C7689F" w:rsidRDefault="00C7689F" w:rsidP="00C7689F">
      <w:pPr>
        <w:pStyle w:val="ConsPlusNormal"/>
        <w:rPr>
          <w:rFonts w:ascii="Times New Roman" w:hAnsi="Times New Roman"/>
          <w:sz w:val="28"/>
          <w:szCs w:val="28"/>
        </w:rPr>
      </w:pPr>
      <w:r w:rsidRPr="00C7689F">
        <w:rPr>
          <w:rFonts w:ascii="Times New Roman" w:hAnsi="Times New Roman"/>
          <w:sz w:val="28"/>
          <w:szCs w:val="28"/>
        </w:rPr>
        <w:t>3) способ определения поставщика (подрядчика, исполнителя);</w:t>
      </w:r>
    </w:p>
    <w:p w:rsidR="00C7689F" w:rsidRPr="00C7689F" w:rsidRDefault="00C7689F" w:rsidP="00C7689F">
      <w:pPr>
        <w:pStyle w:val="ConsPlusNormal"/>
        <w:rPr>
          <w:rFonts w:ascii="Times New Roman" w:hAnsi="Times New Roman"/>
          <w:sz w:val="28"/>
          <w:szCs w:val="28"/>
        </w:rPr>
      </w:pPr>
      <w:r w:rsidRPr="00C7689F">
        <w:rPr>
          <w:rFonts w:ascii="Times New Roman" w:hAnsi="Times New Roman"/>
          <w:sz w:val="28"/>
          <w:szCs w:val="28"/>
        </w:rPr>
        <w:t xml:space="preserve">4) обоснование начальной (максимальной) цены контракта, начальных цен единиц товара, работы, услуги с указанием информации о валюте, используемой для формирования таких цен и расчётов с поставщиком (подрядчиком, исполнителем), порядка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контракта; </w:t>
      </w:r>
    </w:p>
    <w:p w:rsidR="00C7689F" w:rsidRPr="00C7689F" w:rsidRDefault="00C7689F" w:rsidP="00C7689F">
      <w:pPr>
        <w:pStyle w:val="ConsPlusNormal"/>
        <w:rPr>
          <w:rFonts w:ascii="Times New Roman" w:hAnsi="Times New Roman"/>
          <w:sz w:val="28"/>
          <w:szCs w:val="28"/>
        </w:rPr>
      </w:pPr>
      <w:r w:rsidRPr="00C7689F">
        <w:rPr>
          <w:rFonts w:ascii="Times New Roman" w:hAnsi="Times New Roman"/>
          <w:sz w:val="28"/>
          <w:szCs w:val="28"/>
        </w:rPr>
        <w:t>5) информацию, предусмотренную правилами использования каталога товаров, работ, услуг для обеспечения государственных и муниципальных нужд (далее – КТРУ), установленными в соответствии с частью 6 статьи 23 Федерального закона от 05.04.2013 № 44-Ф</w:t>
      </w:r>
      <w:proofErr w:type="gramStart"/>
      <w:r w:rsidRPr="00C7689F">
        <w:rPr>
          <w:rFonts w:ascii="Times New Roman" w:hAnsi="Times New Roman"/>
          <w:sz w:val="28"/>
          <w:szCs w:val="28"/>
        </w:rPr>
        <w:t>З(</w:t>
      </w:r>
      <w:proofErr w:type="gramEnd"/>
      <w:r w:rsidRPr="00C7689F">
        <w:rPr>
          <w:rFonts w:ascii="Times New Roman" w:hAnsi="Times New Roman"/>
          <w:sz w:val="28"/>
          <w:szCs w:val="28"/>
        </w:rPr>
        <w:t>п</w:t>
      </w:r>
      <w:r w:rsidR="00AD4C7A">
        <w:rPr>
          <w:rFonts w:ascii="Times New Roman" w:hAnsi="Times New Roman"/>
          <w:sz w:val="28"/>
          <w:szCs w:val="28"/>
        </w:rPr>
        <w:t>ри наличии).</w:t>
      </w:r>
      <w:r w:rsidRPr="00C7689F">
        <w:rPr>
          <w:rFonts w:ascii="Times New Roman" w:hAnsi="Times New Roman"/>
          <w:sz w:val="28"/>
          <w:szCs w:val="28"/>
        </w:rPr>
        <w:t xml:space="preserve">Указание на код позиции товара, работы, услуги согласно КТРУ, а в случае отсутствия </w:t>
      </w:r>
      <w:r w:rsidRPr="00C7689F">
        <w:rPr>
          <w:rFonts w:ascii="Times New Roman" w:hAnsi="Times New Roman"/>
          <w:sz w:val="28"/>
          <w:szCs w:val="28"/>
        </w:rPr>
        <w:lastRenderedPageBreak/>
        <w:t>соответствующего кода в КТРУ – код позиции товара, работы, услуги по Общероссийскому классификатору продукции по видам экономической деятельности;</w:t>
      </w:r>
    </w:p>
    <w:p w:rsidR="00C7689F" w:rsidRPr="00C7689F" w:rsidRDefault="00C7689F" w:rsidP="00C7689F">
      <w:pPr>
        <w:pStyle w:val="ConsPlusNormal"/>
        <w:rPr>
          <w:rFonts w:ascii="Times New Roman" w:hAnsi="Times New Roman"/>
          <w:sz w:val="28"/>
          <w:szCs w:val="28"/>
        </w:rPr>
      </w:pPr>
      <w:r w:rsidRPr="00C7689F">
        <w:rPr>
          <w:rFonts w:ascii="Times New Roman" w:hAnsi="Times New Roman"/>
          <w:sz w:val="28"/>
          <w:szCs w:val="28"/>
        </w:rPr>
        <w:t>6) наименование и описание объекта закупки в соответствии со статьёй 33 Федерального закона от 05.04.2013 № 44-ФЗ;</w:t>
      </w:r>
    </w:p>
    <w:p w:rsidR="00C7689F" w:rsidRPr="00C7689F" w:rsidRDefault="00C7689F" w:rsidP="00C7689F">
      <w:pPr>
        <w:pStyle w:val="ConsPlusNormal"/>
        <w:rPr>
          <w:rFonts w:ascii="Times New Roman" w:hAnsi="Times New Roman"/>
          <w:sz w:val="28"/>
          <w:szCs w:val="28"/>
        </w:rPr>
      </w:pPr>
      <w:r w:rsidRPr="00C7689F">
        <w:rPr>
          <w:rFonts w:ascii="Times New Roman" w:hAnsi="Times New Roman"/>
          <w:sz w:val="28"/>
          <w:szCs w:val="28"/>
        </w:rPr>
        <w:t>7) информацию о количестве (за исключением случая, предусмотренного частью 24 статьи 22 Федерального закона от 05.04.2013 № 44-ФЗ), единице измерения и месте поставки товара (при осуществлении закупки товара, в том числе поставляемого заказчику при выполнении закупаемых работ, оказании закупаемых услуг);</w:t>
      </w:r>
    </w:p>
    <w:p w:rsidR="00C7689F" w:rsidRPr="00C7689F" w:rsidRDefault="00C7689F" w:rsidP="00C7689F">
      <w:pPr>
        <w:pStyle w:val="ConsPlusNormal"/>
        <w:rPr>
          <w:rFonts w:ascii="Times New Roman" w:hAnsi="Times New Roman"/>
          <w:sz w:val="28"/>
          <w:szCs w:val="28"/>
        </w:rPr>
      </w:pPr>
      <w:r w:rsidRPr="00C7689F">
        <w:rPr>
          <w:rFonts w:ascii="Times New Roman" w:hAnsi="Times New Roman"/>
          <w:sz w:val="28"/>
          <w:szCs w:val="28"/>
        </w:rPr>
        <w:t>8) информацию об объёме (за исключением случая, предусмотренного частью 24 статьи 22 Федерального закона от 05.04.2013 № 44-ФЗ), о единице измерения (при наличии) и месте выполнения работы или оказания услуги;</w:t>
      </w:r>
    </w:p>
    <w:p w:rsidR="00C7689F" w:rsidRPr="00C7689F" w:rsidRDefault="00C7689F" w:rsidP="00C7689F">
      <w:pPr>
        <w:pStyle w:val="ConsPlusNormal"/>
        <w:rPr>
          <w:rFonts w:ascii="Times New Roman" w:hAnsi="Times New Roman"/>
          <w:sz w:val="28"/>
          <w:szCs w:val="28"/>
        </w:rPr>
      </w:pPr>
      <w:r w:rsidRPr="00C7689F">
        <w:rPr>
          <w:rFonts w:ascii="Times New Roman" w:hAnsi="Times New Roman"/>
          <w:sz w:val="28"/>
          <w:szCs w:val="28"/>
        </w:rPr>
        <w:t>9) срок исполнения контракта (отдельных этапов исполнения контракта, если проектом контракта предусмотрены такие этапы);</w:t>
      </w:r>
    </w:p>
    <w:p w:rsidR="00C7689F" w:rsidRPr="00C7689F" w:rsidRDefault="00C7689F" w:rsidP="00C7689F">
      <w:pPr>
        <w:pStyle w:val="ConsPlusNormal"/>
        <w:rPr>
          <w:rFonts w:ascii="Times New Roman" w:hAnsi="Times New Roman"/>
          <w:sz w:val="28"/>
          <w:szCs w:val="28"/>
        </w:rPr>
      </w:pPr>
      <w:r w:rsidRPr="00C7689F">
        <w:rPr>
          <w:rFonts w:ascii="Times New Roman" w:hAnsi="Times New Roman"/>
          <w:sz w:val="28"/>
          <w:szCs w:val="28"/>
        </w:rPr>
        <w:t xml:space="preserve">10) начальную (максимальную) цену контракта (цену отдельных этапов исполнения контракта, если проектом контракта предусмотрены такие этапы), источник финансирования, наименование валюты в соответствии </w:t>
      </w:r>
      <w:r w:rsidRPr="00C7689F">
        <w:rPr>
          <w:rFonts w:ascii="Times New Roman" w:hAnsi="Times New Roman"/>
          <w:sz w:val="28"/>
          <w:szCs w:val="28"/>
        </w:rPr>
        <w:br/>
        <w:t xml:space="preserve">с общероссийским классификатором валют. В случае, предусмотренном частью 24 статьи 22 Федерального закона от 05.04.2013 № 44-ФЗ, указание </w:t>
      </w:r>
      <w:r w:rsidRPr="00C7689F">
        <w:rPr>
          <w:rFonts w:ascii="Times New Roman" w:hAnsi="Times New Roman"/>
          <w:sz w:val="28"/>
          <w:szCs w:val="28"/>
        </w:rPr>
        <w:br/>
        <w:t xml:space="preserve">на начальную цену единицы товара, работы, услуги, а также начальную сумму цен указанных единиц и максимальное значение цены контракта. В случаях, установленных Правительством Российской Федерации в соответствии </w:t>
      </w:r>
      <w:r w:rsidRPr="00C7689F">
        <w:rPr>
          <w:rFonts w:ascii="Times New Roman" w:hAnsi="Times New Roman"/>
          <w:sz w:val="28"/>
          <w:szCs w:val="28"/>
        </w:rPr>
        <w:br/>
        <w:t>с частью 2 статьи 34 Федерального закона от 05.04.2013 № 44-ФЗ, указание на ориентировочное значение цены контракта либо формулу цены и максимальное значение цены контракта;</w:t>
      </w:r>
    </w:p>
    <w:p w:rsidR="00C7689F" w:rsidRPr="00C7689F" w:rsidRDefault="00C7689F" w:rsidP="00C7689F">
      <w:pPr>
        <w:pStyle w:val="ConsPlusNormal"/>
        <w:rPr>
          <w:rFonts w:ascii="Times New Roman" w:hAnsi="Times New Roman"/>
          <w:sz w:val="28"/>
          <w:szCs w:val="28"/>
        </w:rPr>
      </w:pPr>
      <w:r w:rsidRPr="00C7689F">
        <w:rPr>
          <w:rFonts w:ascii="Times New Roman" w:hAnsi="Times New Roman"/>
          <w:sz w:val="28"/>
          <w:szCs w:val="28"/>
        </w:rPr>
        <w:t>11) размер аванса (если предусмотрена выплата аванса);</w:t>
      </w:r>
    </w:p>
    <w:p w:rsidR="00C7689F" w:rsidRPr="00C7689F" w:rsidRDefault="00C7689F" w:rsidP="00C7689F">
      <w:pPr>
        <w:pStyle w:val="ConsPlusNormal"/>
        <w:rPr>
          <w:rFonts w:ascii="Times New Roman" w:hAnsi="Times New Roman"/>
          <w:sz w:val="28"/>
          <w:szCs w:val="28"/>
        </w:rPr>
      </w:pPr>
      <w:r w:rsidRPr="00C7689F">
        <w:rPr>
          <w:rFonts w:ascii="Times New Roman" w:hAnsi="Times New Roman"/>
          <w:sz w:val="28"/>
          <w:szCs w:val="28"/>
        </w:rPr>
        <w:t xml:space="preserve">12) критерии оценки заявок на участие в конкурсах, величины значимости этих критериев в соответствии с Федеральным законом </w:t>
      </w:r>
      <w:r w:rsidRPr="00C7689F">
        <w:rPr>
          <w:rFonts w:ascii="Times New Roman" w:hAnsi="Times New Roman"/>
          <w:sz w:val="28"/>
          <w:szCs w:val="28"/>
        </w:rPr>
        <w:br/>
        <w:t>от 05.04.2013 № 44-ФЗ, порядок оценки заявок на участие в конкурсе;</w:t>
      </w:r>
    </w:p>
    <w:p w:rsidR="00C7689F" w:rsidRPr="00C7689F" w:rsidRDefault="00C7689F" w:rsidP="00C7689F">
      <w:pPr>
        <w:pStyle w:val="ConsPlusNormal"/>
        <w:rPr>
          <w:rFonts w:ascii="Times New Roman" w:hAnsi="Times New Roman"/>
          <w:sz w:val="28"/>
          <w:szCs w:val="28"/>
        </w:rPr>
      </w:pPr>
      <w:proofErr w:type="gramStart"/>
      <w:r w:rsidRPr="00C7689F">
        <w:rPr>
          <w:rFonts w:ascii="Times New Roman" w:hAnsi="Times New Roman"/>
          <w:sz w:val="28"/>
          <w:szCs w:val="28"/>
        </w:rPr>
        <w:t xml:space="preserve">13) требования, предъявляемые к участникам закупки в соответствии </w:t>
      </w:r>
      <w:r w:rsidRPr="00C7689F">
        <w:rPr>
          <w:rFonts w:ascii="Times New Roman" w:hAnsi="Times New Roman"/>
          <w:sz w:val="28"/>
          <w:szCs w:val="28"/>
        </w:rPr>
        <w:br/>
        <w:t xml:space="preserve">с пунктом 1 части 1 статьи 31 Федерального закона, требования, предъявляемые к участникам закупки в соответствии с частями 2 и 2.1 (при наличии таких требований) статьи 31 Федерального закона от 05.04.2013 </w:t>
      </w:r>
      <w:r w:rsidRPr="00C7689F">
        <w:rPr>
          <w:rFonts w:ascii="Times New Roman" w:hAnsi="Times New Roman"/>
          <w:sz w:val="28"/>
          <w:szCs w:val="28"/>
        </w:rPr>
        <w:br/>
        <w:t>№ 44-ФЗ, и исчерпывающий перечень документов, подтверждающих соответствие участника закупки таким требованиям, а также требование, предъявляемое к участникам закупки в соответствии с</w:t>
      </w:r>
      <w:proofErr w:type="gramEnd"/>
      <w:r w:rsidRPr="00C7689F">
        <w:rPr>
          <w:rFonts w:ascii="Times New Roman" w:hAnsi="Times New Roman"/>
          <w:sz w:val="28"/>
          <w:szCs w:val="28"/>
        </w:rPr>
        <w:t xml:space="preserve"> частью 1.1 статьи 31 Федерального закона от 05.04.2013 № 44-ФЗ; </w:t>
      </w:r>
    </w:p>
    <w:p w:rsidR="00C7689F" w:rsidRPr="00C7689F" w:rsidRDefault="00C7689F" w:rsidP="00C7689F">
      <w:pPr>
        <w:pStyle w:val="ConsPlusNormal"/>
        <w:rPr>
          <w:rFonts w:ascii="Times New Roman" w:hAnsi="Times New Roman"/>
          <w:sz w:val="28"/>
          <w:szCs w:val="28"/>
        </w:rPr>
      </w:pPr>
      <w:r w:rsidRPr="00C7689F">
        <w:rPr>
          <w:rFonts w:ascii="Times New Roman" w:hAnsi="Times New Roman"/>
          <w:sz w:val="28"/>
          <w:szCs w:val="28"/>
        </w:rPr>
        <w:t>14) перечень документов, подтверждающих соответствие товара, работы или услуги требованиям, установленным в соответствии с законодательством Российской Федерации, в случае, если в соответствии с законодательством Российской Федерации установлены требования к товару, работе или услуге;</w:t>
      </w:r>
    </w:p>
    <w:p w:rsidR="00C7689F" w:rsidRPr="00C7689F" w:rsidRDefault="00C7689F" w:rsidP="00C7689F">
      <w:pPr>
        <w:pStyle w:val="ConsPlusNormal"/>
        <w:rPr>
          <w:rFonts w:ascii="Times New Roman" w:hAnsi="Times New Roman"/>
          <w:sz w:val="28"/>
          <w:szCs w:val="28"/>
        </w:rPr>
      </w:pPr>
      <w:r w:rsidRPr="00C7689F">
        <w:rPr>
          <w:rFonts w:ascii="Times New Roman" w:hAnsi="Times New Roman"/>
          <w:sz w:val="28"/>
          <w:szCs w:val="28"/>
        </w:rPr>
        <w:t xml:space="preserve">15) информацию о предоставлении преимуществ в соответствии </w:t>
      </w:r>
      <w:r w:rsidRPr="00C7689F">
        <w:rPr>
          <w:rFonts w:ascii="Times New Roman" w:hAnsi="Times New Roman"/>
          <w:sz w:val="28"/>
          <w:szCs w:val="28"/>
        </w:rPr>
        <w:br/>
        <w:t>со статьями 28 и 29 Федерального закона от 05.04.2013 № 44-ФЗ;</w:t>
      </w:r>
    </w:p>
    <w:p w:rsidR="00C7689F" w:rsidRPr="00C7689F" w:rsidRDefault="00C7689F" w:rsidP="00C7689F">
      <w:pPr>
        <w:pStyle w:val="ConsPlusNormal"/>
        <w:rPr>
          <w:rFonts w:ascii="Times New Roman" w:hAnsi="Times New Roman"/>
          <w:sz w:val="28"/>
          <w:szCs w:val="28"/>
        </w:rPr>
      </w:pPr>
      <w:proofErr w:type="gramStart"/>
      <w:r w:rsidRPr="00C7689F">
        <w:rPr>
          <w:rFonts w:ascii="Times New Roman" w:hAnsi="Times New Roman"/>
          <w:sz w:val="28"/>
          <w:szCs w:val="28"/>
        </w:rPr>
        <w:t xml:space="preserve">16) информацию о преимуществах участия в определении поставщика </w:t>
      </w:r>
      <w:r w:rsidRPr="00C7689F">
        <w:rPr>
          <w:rFonts w:ascii="Times New Roman" w:hAnsi="Times New Roman"/>
          <w:sz w:val="28"/>
          <w:szCs w:val="28"/>
        </w:rPr>
        <w:lastRenderedPageBreak/>
        <w:t xml:space="preserve">(подрядчика, исполнителя) в соответствии с частью 3 статьи 30 Федерального закона от 05.04.2013 № 44-ФЗ или требование, установленное в соответствии </w:t>
      </w:r>
      <w:r w:rsidRPr="00C7689F">
        <w:rPr>
          <w:rFonts w:ascii="Times New Roman" w:hAnsi="Times New Roman"/>
          <w:sz w:val="28"/>
          <w:szCs w:val="28"/>
        </w:rPr>
        <w:br/>
        <w:t>с частью 5 статьи 30 Федерального закона от 05.04.2013 № 44-ФЗ, с указанием</w:t>
      </w:r>
      <w:r w:rsidRPr="00C7689F">
        <w:rPr>
          <w:rFonts w:ascii="Times New Roman" w:hAnsi="Times New Roman"/>
          <w:sz w:val="28"/>
          <w:szCs w:val="28"/>
        </w:rPr>
        <w:br/>
        <w:t xml:space="preserve"> в соответствии с частью 6 статьи 30 Федерального закона от 05.04.2013 № 44-ФЗ объёма привлечения к исполнению контрактов субподрядчиков, соисполнителей из числа</w:t>
      </w:r>
      <w:proofErr w:type="gramEnd"/>
      <w:r w:rsidRPr="00C7689F">
        <w:rPr>
          <w:rFonts w:ascii="Times New Roman" w:hAnsi="Times New Roman"/>
          <w:sz w:val="28"/>
          <w:szCs w:val="28"/>
        </w:rPr>
        <w:t xml:space="preserve"> субъектов малого предпринимательства, социально ориентированных некоммерческих организаций;</w:t>
      </w:r>
    </w:p>
    <w:p w:rsidR="00C7689F" w:rsidRPr="00C7689F" w:rsidRDefault="00C7689F" w:rsidP="00C7689F">
      <w:pPr>
        <w:pStyle w:val="ConsPlusNormal"/>
        <w:rPr>
          <w:rFonts w:ascii="Times New Roman" w:hAnsi="Times New Roman"/>
          <w:sz w:val="28"/>
          <w:szCs w:val="28"/>
        </w:rPr>
      </w:pPr>
      <w:r w:rsidRPr="00C7689F">
        <w:rPr>
          <w:rFonts w:ascii="Times New Roman" w:hAnsi="Times New Roman"/>
          <w:sz w:val="28"/>
          <w:szCs w:val="28"/>
        </w:rPr>
        <w:t>17) информацию об условиях, о запретах и об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такие условия, запреты и ограничения установлены в соответствии со статьёй 14 Федерального закона от 05.04.2013 № 44-ФЗ;</w:t>
      </w:r>
    </w:p>
    <w:p w:rsidR="00C7689F" w:rsidRPr="00C7689F" w:rsidRDefault="00C7689F" w:rsidP="00C7689F">
      <w:pPr>
        <w:pStyle w:val="ConsPlusNormal"/>
        <w:rPr>
          <w:rFonts w:ascii="Times New Roman" w:hAnsi="Times New Roman"/>
          <w:sz w:val="28"/>
          <w:szCs w:val="28"/>
        </w:rPr>
      </w:pPr>
      <w:proofErr w:type="gramStart"/>
      <w:r w:rsidRPr="00C7689F">
        <w:rPr>
          <w:rFonts w:ascii="Times New Roman" w:hAnsi="Times New Roman"/>
          <w:sz w:val="28"/>
          <w:szCs w:val="28"/>
        </w:rPr>
        <w:t xml:space="preserve">18) размер и порядок внесения денежных средств в качестве обеспечения заявки на участие в закупке, условия независимой гарантии (если требование обеспечения заявки установлено в соответствии со статьёй 44 Федерального закона от 05.04.2013 № 44-ФЗ), реквизиты счёта, на котором в соответствии </w:t>
      </w:r>
      <w:r w:rsidRPr="00C7689F">
        <w:rPr>
          <w:rFonts w:ascii="Times New Roman" w:hAnsi="Times New Roman"/>
          <w:sz w:val="28"/>
          <w:szCs w:val="28"/>
        </w:rPr>
        <w:br/>
        <w:t xml:space="preserve">с законодательством Российской Федерации учитываются операции </w:t>
      </w:r>
      <w:r w:rsidRPr="00C7689F">
        <w:rPr>
          <w:rFonts w:ascii="Times New Roman" w:hAnsi="Times New Roman"/>
          <w:sz w:val="28"/>
          <w:szCs w:val="28"/>
        </w:rPr>
        <w:br/>
        <w:t>со средствами, поступающими заказчику, реквизиты счёта для перечисления денежных средств в случае, предусмотренном частью 13</w:t>
      </w:r>
      <w:proofErr w:type="gramEnd"/>
      <w:r w:rsidRPr="00C7689F">
        <w:rPr>
          <w:rFonts w:ascii="Times New Roman" w:hAnsi="Times New Roman"/>
          <w:sz w:val="28"/>
          <w:szCs w:val="28"/>
        </w:rPr>
        <w:t xml:space="preserve"> статьи 44 Федерального закона от 05.04.2013 № 44-ФЗ;</w:t>
      </w:r>
    </w:p>
    <w:p w:rsidR="00C7689F" w:rsidRPr="00C7689F" w:rsidRDefault="00C7689F" w:rsidP="00C7689F">
      <w:pPr>
        <w:pStyle w:val="ConsPlusNormal"/>
        <w:rPr>
          <w:rFonts w:ascii="Times New Roman" w:hAnsi="Times New Roman"/>
          <w:sz w:val="28"/>
          <w:szCs w:val="28"/>
        </w:rPr>
      </w:pPr>
      <w:r w:rsidRPr="00C7689F">
        <w:rPr>
          <w:rFonts w:ascii="Times New Roman" w:hAnsi="Times New Roman"/>
          <w:sz w:val="28"/>
          <w:szCs w:val="28"/>
        </w:rPr>
        <w:t xml:space="preserve">19) размер обеспечения исполнения контракта, гарантийных обязательств, порядок предоставления такого обеспечения, требования </w:t>
      </w:r>
      <w:r w:rsidRPr="00C7689F">
        <w:rPr>
          <w:rFonts w:ascii="Times New Roman" w:hAnsi="Times New Roman"/>
          <w:sz w:val="28"/>
          <w:szCs w:val="28"/>
        </w:rPr>
        <w:br/>
        <w:t>к такому обеспечению (если требование обеспечения исполнения контракта, гарантийных обязательств установлено в соответствии со статьёй 96 Федерального закона от 05.04.2013 № 44-ФЗ);</w:t>
      </w:r>
    </w:p>
    <w:p w:rsidR="00C7689F" w:rsidRPr="00C7689F" w:rsidRDefault="00C7689F" w:rsidP="00C7689F">
      <w:pPr>
        <w:pStyle w:val="ConsPlusNormal"/>
        <w:rPr>
          <w:rFonts w:ascii="Times New Roman" w:hAnsi="Times New Roman"/>
          <w:sz w:val="28"/>
          <w:szCs w:val="28"/>
        </w:rPr>
      </w:pPr>
      <w:r w:rsidRPr="00C7689F">
        <w:rPr>
          <w:rFonts w:ascii="Times New Roman" w:hAnsi="Times New Roman"/>
          <w:sz w:val="28"/>
          <w:szCs w:val="28"/>
        </w:rPr>
        <w:t>20) информацию о банковском сопровождении контракта в соответствии со статьёй 35 Федерального закона от 05.04.2013 № 44-ФЗ;</w:t>
      </w:r>
    </w:p>
    <w:p w:rsidR="00C7689F" w:rsidRPr="00C7689F" w:rsidRDefault="00C7689F" w:rsidP="00C7689F">
      <w:pPr>
        <w:pStyle w:val="ConsPlusNormal"/>
        <w:rPr>
          <w:rFonts w:ascii="Times New Roman" w:hAnsi="Times New Roman"/>
          <w:sz w:val="28"/>
          <w:szCs w:val="28"/>
        </w:rPr>
      </w:pPr>
      <w:r w:rsidRPr="00C7689F">
        <w:rPr>
          <w:rFonts w:ascii="Times New Roman" w:hAnsi="Times New Roman"/>
          <w:sz w:val="28"/>
          <w:szCs w:val="28"/>
        </w:rPr>
        <w:t xml:space="preserve">21) информацию о возможности заказчика заключить контракты, указанные в части 10 статьи 34 Федерального закона от 05.04.2013 № 44-ФЗ, </w:t>
      </w:r>
      <w:r w:rsidRPr="00C7689F">
        <w:rPr>
          <w:rFonts w:ascii="Times New Roman" w:hAnsi="Times New Roman"/>
          <w:sz w:val="28"/>
          <w:szCs w:val="28"/>
        </w:rPr>
        <w:br/>
        <w:t>с несколькими участниками закупки с указанием количества указанных контрактов;</w:t>
      </w:r>
    </w:p>
    <w:p w:rsidR="00C7689F" w:rsidRPr="00C7689F" w:rsidRDefault="00C7689F" w:rsidP="00C7689F">
      <w:pPr>
        <w:pStyle w:val="ConsPlusNormal"/>
        <w:rPr>
          <w:rFonts w:ascii="Times New Roman" w:hAnsi="Times New Roman"/>
          <w:sz w:val="28"/>
          <w:szCs w:val="28"/>
        </w:rPr>
      </w:pPr>
      <w:r w:rsidRPr="00C7689F">
        <w:rPr>
          <w:rFonts w:ascii="Times New Roman" w:hAnsi="Times New Roman"/>
          <w:sz w:val="28"/>
          <w:szCs w:val="28"/>
        </w:rPr>
        <w:t xml:space="preserve">22) информацию о возможности одностороннего отказа от исполнения контракта в соответствии со статьёй 95 Федерального закона от 05.04.2013 </w:t>
      </w:r>
      <w:r w:rsidRPr="00C7689F">
        <w:rPr>
          <w:rFonts w:ascii="Times New Roman" w:hAnsi="Times New Roman"/>
          <w:sz w:val="28"/>
          <w:szCs w:val="28"/>
        </w:rPr>
        <w:br/>
        <w:t>№ 44-ФЗ;</w:t>
      </w:r>
    </w:p>
    <w:p w:rsidR="00C7689F" w:rsidRPr="00C7689F" w:rsidRDefault="00C7689F" w:rsidP="00C7689F">
      <w:pPr>
        <w:pStyle w:val="ConsPlusNormal"/>
        <w:rPr>
          <w:rFonts w:ascii="Times New Roman" w:hAnsi="Times New Roman"/>
          <w:sz w:val="28"/>
          <w:szCs w:val="28"/>
        </w:rPr>
      </w:pPr>
      <w:r w:rsidRPr="00C7689F">
        <w:rPr>
          <w:rFonts w:ascii="Times New Roman" w:hAnsi="Times New Roman"/>
          <w:sz w:val="28"/>
          <w:szCs w:val="28"/>
        </w:rPr>
        <w:t xml:space="preserve">23) перечень дополнительных требований к извещению </w:t>
      </w:r>
      <w:r w:rsidRPr="00C7689F">
        <w:rPr>
          <w:rFonts w:ascii="Times New Roman" w:hAnsi="Times New Roman"/>
          <w:sz w:val="28"/>
          <w:szCs w:val="28"/>
        </w:rPr>
        <w:br/>
        <w:t>об осуществлении закупки, участникам закупок, содержанию заявок на участие в закупках при осуществлении закупок, предусмотренных пунктом 6 части 2 статьи 42 Федерального закона от 05.04.2013 № 44-ФЗ.</w:t>
      </w:r>
    </w:p>
    <w:p w:rsidR="00C7689F" w:rsidRPr="00C7689F" w:rsidRDefault="00C7689F" w:rsidP="00C7689F">
      <w:pPr>
        <w:pStyle w:val="ConsPlusNormal"/>
        <w:rPr>
          <w:rFonts w:ascii="Times New Roman" w:hAnsi="Times New Roman"/>
          <w:sz w:val="28"/>
          <w:szCs w:val="28"/>
        </w:rPr>
      </w:pPr>
      <w:r w:rsidRPr="00C7689F">
        <w:rPr>
          <w:rFonts w:ascii="Times New Roman" w:hAnsi="Times New Roman"/>
          <w:sz w:val="28"/>
          <w:szCs w:val="28"/>
        </w:rPr>
        <w:t>24) сведения о согласовании осуществления закупки главным распорядителем бюджетных средств.</w:t>
      </w:r>
    </w:p>
    <w:p w:rsidR="00C7689F" w:rsidRPr="00C7689F" w:rsidRDefault="00C7689F" w:rsidP="00C7689F">
      <w:pPr>
        <w:pStyle w:val="ConsPlusNormal"/>
        <w:rPr>
          <w:rFonts w:ascii="Times New Roman" w:hAnsi="Times New Roman"/>
          <w:sz w:val="28"/>
          <w:szCs w:val="28"/>
        </w:rPr>
      </w:pPr>
      <w:r w:rsidRPr="00C7689F">
        <w:rPr>
          <w:rFonts w:ascii="Times New Roman" w:hAnsi="Times New Roman"/>
          <w:sz w:val="28"/>
          <w:szCs w:val="28"/>
        </w:rPr>
        <w:t xml:space="preserve">К заявке на закупку прилагается проект контракта, который является </w:t>
      </w:r>
      <w:r w:rsidRPr="00C7689F">
        <w:rPr>
          <w:rFonts w:ascii="Times New Roman" w:hAnsi="Times New Roman"/>
          <w:sz w:val="28"/>
          <w:szCs w:val="28"/>
        </w:rPr>
        <w:br/>
        <w:t>её неотъемлемой частью.</w:t>
      </w:r>
    </w:p>
    <w:p w:rsidR="00C7689F" w:rsidRPr="00C7689F" w:rsidRDefault="00C7689F" w:rsidP="00C7689F">
      <w:pPr>
        <w:pStyle w:val="ConsPlusNormal"/>
        <w:rPr>
          <w:rFonts w:ascii="Times New Roman" w:hAnsi="Times New Roman"/>
          <w:sz w:val="28"/>
          <w:szCs w:val="28"/>
        </w:rPr>
      </w:pPr>
      <w:r w:rsidRPr="00C7689F">
        <w:rPr>
          <w:rFonts w:ascii="Times New Roman" w:hAnsi="Times New Roman"/>
          <w:sz w:val="28"/>
          <w:szCs w:val="28"/>
        </w:rPr>
        <w:t xml:space="preserve">3.4. Принимает решения о необходимости внесения изменений </w:t>
      </w:r>
      <w:r w:rsidRPr="00C7689F">
        <w:rPr>
          <w:rFonts w:ascii="Times New Roman" w:hAnsi="Times New Roman"/>
          <w:sz w:val="28"/>
          <w:szCs w:val="28"/>
        </w:rPr>
        <w:br/>
        <w:t xml:space="preserve">в извещение об осуществлении закупки, об отмене закупки, и извещает об этом </w:t>
      </w:r>
      <w:r w:rsidRPr="00C7689F">
        <w:rPr>
          <w:rFonts w:ascii="Times New Roman" w:hAnsi="Times New Roman"/>
          <w:sz w:val="28"/>
          <w:szCs w:val="28"/>
        </w:rPr>
        <w:lastRenderedPageBreak/>
        <w:t>уполномоченный орган с учётом сроков, предусмотренных Федеральным законом от 05.04.2013 № 44-ФЗ, предписаниями органов государственного контроля (надзора) или судебными актами.</w:t>
      </w:r>
    </w:p>
    <w:p w:rsidR="00C7689F" w:rsidRPr="00C7689F" w:rsidRDefault="00C7689F" w:rsidP="00C7689F">
      <w:pPr>
        <w:pStyle w:val="ConsPlusNormal"/>
        <w:rPr>
          <w:rFonts w:ascii="Times New Roman" w:hAnsi="Times New Roman"/>
          <w:sz w:val="28"/>
          <w:szCs w:val="28"/>
        </w:rPr>
      </w:pPr>
      <w:r w:rsidRPr="00C7689F">
        <w:rPr>
          <w:rFonts w:ascii="Times New Roman" w:hAnsi="Times New Roman"/>
          <w:sz w:val="28"/>
          <w:szCs w:val="28"/>
        </w:rPr>
        <w:t xml:space="preserve">3.5. Представляет по запросам уполномоченного органа разъяснения положений извещения об осуществлении закупки, информации, содержащейся в протоколе подведения итогов определения поставщика (подрядчика, исполнителя) в пределах сроков, установленных Федеральным законом </w:t>
      </w:r>
      <w:r w:rsidRPr="00C7689F">
        <w:rPr>
          <w:rFonts w:ascii="Times New Roman" w:hAnsi="Times New Roman"/>
          <w:sz w:val="28"/>
          <w:szCs w:val="28"/>
        </w:rPr>
        <w:br/>
        <w:t>от 05.04.2013 N 44-ФЗ.</w:t>
      </w:r>
    </w:p>
    <w:p w:rsidR="00C7689F" w:rsidRPr="00C7689F" w:rsidRDefault="00C7689F" w:rsidP="00C7689F">
      <w:pPr>
        <w:pStyle w:val="ConsPlusNormal"/>
        <w:rPr>
          <w:rFonts w:ascii="Times New Roman" w:hAnsi="Times New Roman"/>
          <w:sz w:val="28"/>
          <w:szCs w:val="28"/>
        </w:rPr>
      </w:pPr>
      <w:r w:rsidRPr="00C7689F">
        <w:rPr>
          <w:rFonts w:ascii="Times New Roman" w:hAnsi="Times New Roman"/>
          <w:sz w:val="28"/>
          <w:szCs w:val="28"/>
        </w:rPr>
        <w:t xml:space="preserve">3.6. Привлекает экспертов, экспертные организации в целях экспертной оценки извещения об осуществлении закупки, заявок на участие в закупке (при необходимости). </w:t>
      </w:r>
    </w:p>
    <w:p w:rsidR="00C7689F" w:rsidRPr="00C7689F" w:rsidRDefault="00C7689F" w:rsidP="00C7689F">
      <w:pPr>
        <w:pStyle w:val="ConsPlusNormal"/>
        <w:rPr>
          <w:rFonts w:ascii="Times New Roman" w:hAnsi="Times New Roman"/>
          <w:sz w:val="28"/>
          <w:szCs w:val="28"/>
        </w:rPr>
      </w:pPr>
      <w:r w:rsidRPr="00C7689F">
        <w:rPr>
          <w:rFonts w:ascii="Times New Roman" w:hAnsi="Times New Roman"/>
          <w:sz w:val="28"/>
          <w:szCs w:val="28"/>
        </w:rPr>
        <w:t>3.7. Заключает контракты по итогам определения поставщика (подрядчика, исполнителя) в порядке и сроки, установленные статьёй 51 Федерального закона от 05.04.2013 № 44-ФЗ.</w:t>
      </w:r>
    </w:p>
    <w:p w:rsidR="00C7689F" w:rsidRPr="00C7689F" w:rsidRDefault="00C7689F" w:rsidP="00C7689F">
      <w:pPr>
        <w:pStyle w:val="ConsPlusNormal"/>
        <w:rPr>
          <w:rFonts w:ascii="Times New Roman" w:hAnsi="Times New Roman"/>
          <w:sz w:val="28"/>
          <w:szCs w:val="28"/>
        </w:rPr>
      </w:pPr>
      <w:r w:rsidRPr="00C7689F">
        <w:rPr>
          <w:rFonts w:ascii="Times New Roman" w:hAnsi="Times New Roman"/>
          <w:sz w:val="28"/>
          <w:szCs w:val="28"/>
        </w:rPr>
        <w:t xml:space="preserve">3.8. Осуществляет все действия, связанные изменением, расторжением </w:t>
      </w:r>
      <w:r w:rsidRPr="00C7689F">
        <w:rPr>
          <w:rFonts w:ascii="Times New Roman" w:hAnsi="Times New Roman"/>
          <w:sz w:val="28"/>
          <w:szCs w:val="28"/>
        </w:rPr>
        <w:br/>
        <w:t>и исполнением контракта, заключённого по итогам определения поставщика (подрядчика, исполнителя), в порядке и сроки, установленные законодательством.</w:t>
      </w:r>
    </w:p>
    <w:p w:rsidR="00C7689F" w:rsidRPr="00C7689F" w:rsidRDefault="00C7689F" w:rsidP="00C7689F">
      <w:pPr>
        <w:pStyle w:val="ConsPlusNormal"/>
        <w:rPr>
          <w:rFonts w:ascii="Times New Roman" w:hAnsi="Times New Roman"/>
          <w:sz w:val="28"/>
          <w:szCs w:val="28"/>
        </w:rPr>
      </w:pPr>
      <w:r w:rsidRPr="00C7689F">
        <w:rPr>
          <w:rFonts w:ascii="Times New Roman" w:hAnsi="Times New Roman"/>
          <w:sz w:val="28"/>
          <w:szCs w:val="28"/>
        </w:rPr>
        <w:t>4. Требования к процедурам, связанным с определением поставщика (подрядчика, исполнителя):</w:t>
      </w:r>
    </w:p>
    <w:p w:rsidR="00C7689F" w:rsidRPr="00C7689F" w:rsidRDefault="00C7689F" w:rsidP="0005278A">
      <w:pPr>
        <w:pStyle w:val="ConsPlusNormal"/>
        <w:rPr>
          <w:rFonts w:ascii="Times New Roman" w:hAnsi="Times New Roman"/>
          <w:sz w:val="28"/>
          <w:szCs w:val="28"/>
        </w:rPr>
      </w:pPr>
      <w:r w:rsidRPr="00C7689F">
        <w:rPr>
          <w:rFonts w:ascii="Times New Roman" w:hAnsi="Times New Roman"/>
          <w:sz w:val="28"/>
          <w:szCs w:val="28"/>
        </w:rPr>
        <w:t>4.1. Заявка на закупку формируется заказчиком</w:t>
      </w:r>
      <w:r w:rsidR="0005278A" w:rsidRPr="0005278A">
        <w:rPr>
          <w:rFonts w:ascii="PT Astra Serif" w:hAnsi="PT Astra Serif"/>
          <w:sz w:val="28"/>
        </w:rPr>
        <w:t xml:space="preserve"> </w:t>
      </w:r>
      <w:r w:rsidR="0005278A">
        <w:rPr>
          <w:rFonts w:ascii="PT Astra Serif" w:hAnsi="PT Astra Serif"/>
          <w:sz w:val="28"/>
        </w:rPr>
        <w:t xml:space="preserve">и направляется </w:t>
      </w:r>
      <w:r w:rsidRPr="00C7689F">
        <w:rPr>
          <w:rFonts w:ascii="Times New Roman" w:hAnsi="Times New Roman"/>
          <w:sz w:val="28"/>
          <w:szCs w:val="28"/>
        </w:rPr>
        <w:t>в уполномоченный орган</w:t>
      </w:r>
      <w:r w:rsidR="0005278A">
        <w:rPr>
          <w:rFonts w:ascii="Times New Roman" w:hAnsi="Times New Roman"/>
          <w:sz w:val="28"/>
          <w:szCs w:val="28"/>
        </w:rPr>
        <w:t xml:space="preserve"> на бумажном носителе, </w:t>
      </w:r>
      <w:r w:rsidR="0005278A" w:rsidRPr="0005278A">
        <w:rPr>
          <w:rFonts w:ascii="Times New Roman" w:hAnsi="Times New Roman"/>
          <w:sz w:val="28"/>
          <w:szCs w:val="28"/>
          <w:highlight w:val="yellow"/>
        </w:rPr>
        <w:t>а также в электронной форме</w:t>
      </w:r>
      <w:r w:rsidR="0005278A">
        <w:rPr>
          <w:rFonts w:ascii="Times New Roman" w:hAnsi="Times New Roman"/>
          <w:sz w:val="28"/>
          <w:szCs w:val="28"/>
        </w:rPr>
        <w:t xml:space="preserve"> </w:t>
      </w:r>
    </w:p>
    <w:p w:rsidR="00C7689F" w:rsidRPr="00C7689F" w:rsidRDefault="00C7689F" w:rsidP="00C7689F">
      <w:pPr>
        <w:pStyle w:val="ConsPlusNormal"/>
        <w:rPr>
          <w:rFonts w:ascii="Times New Roman" w:hAnsi="Times New Roman"/>
          <w:sz w:val="28"/>
          <w:szCs w:val="28"/>
        </w:rPr>
      </w:pPr>
      <w:r w:rsidRPr="00C7689F">
        <w:rPr>
          <w:rFonts w:ascii="Times New Roman" w:hAnsi="Times New Roman"/>
          <w:sz w:val="28"/>
          <w:szCs w:val="28"/>
        </w:rPr>
        <w:t xml:space="preserve">4.2. </w:t>
      </w:r>
      <w:proofErr w:type="gramStart"/>
      <w:r w:rsidRPr="00C7689F">
        <w:rPr>
          <w:rFonts w:ascii="Times New Roman" w:hAnsi="Times New Roman"/>
          <w:sz w:val="28"/>
          <w:szCs w:val="28"/>
        </w:rPr>
        <w:t>Заявка на закупку направляется в уполномоченный орган заблаговременно (с учётом сроков её рассмотрения, проведения процедур определения поставщика (подрядчика, исполнителя).</w:t>
      </w:r>
      <w:proofErr w:type="gramEnd"/>
    </w:p>
    <w:p w:rsidR="00C7689F" w:rsidRPr="00C7689F" w:rsidRDefault="00C7689F" w:rsidP="00C7689F">
      <w:pPr>
        <w:pStyle w:val="ConsPlusNormal"/>
        <w:rPr>
          <w:rFonts w:ascii="Times New Roman" w:hAnsi="Times New Roman"/>
          <w:sz w:val="28"/>
          <w:szCs w:val="28"/>
        </w:rPr>
      </w:pPr>
      <w:r w:rsidRPr="00C7689F">
        <w:rPr>
          <w:rFonts w:ascii="Times New Roman" w:hAnsi="Times New Roman"/>
          <w:sz w:val="28"/>
          <w:szCs w:val="28"/>
        </w:rPr>
        <w:t xml:space="preserve">Максимальный срок рассмотрения уполномоченным органом заявки </w:t>
      </w:r>
      <w:r w:rsidRPr="00C7689F">
        <w:rPr>
          <w:rFonts w:ascii="Times New Roman" w:hAnsi="Times New Roman"/>
          <w:sz w:val="28"/>
          <w:szCs w:val="28"/>
        </w:rPr>
        <w:br/>
        <w:t>на осуществление закупки составляет 7 рабочих дней со дня её регистрации.</w:t>
      </w:r>
    </w:p>
    <w:p w:rsidR="00C7689F" w:rsidRPr="00C7689F" w:rsidRDefault="00C7689F" w:rsidP="00C7689F">
      <w:pPr>
        <w:pStyle w:val="ConsPlusNormal"/>
        <w:rPr>
          <w:rFonts w:ascii="Times New Roman" w:hAnsi="Times New Roman"/>
          <w:sz w:val="28"/>
          <w:szCs w:val="28"/>
        </w:rPr>
      </w:pPr>
      <w:r w:rsidRPr="00C7689F">
        <w:rPr>
          <w:rFonts w:ascii="Times New Roman" w:hAnsi="Times New Roman"/>
          <w:sz w:val="28"/>
          <w:szCs w:val="28"/>
        </w:rPr>
        <w:t xml:space="preserve">4.3. Уполномоченной орган по результатам рассмотрения заявки </w:t>
      </w:r>
      <w:r w:rsidRPr="00C7689F">
        <w:rPr>
          <w:rFonts w:ascii="Times New Roman" w:hAnsi="Times New Roman"/>
          <w:sz w:val="28"/>
          <w:szCs w:val="28"/>
        </w:rPr>
        <w:br/>
        <w:t xml:space="preserve">на закупку отказывает заказчику в осуществлении закупки в случае, если </w:t>
      </w:r>
      <w:r w:rsidRPr="00C7689F">
        <w:rPr>
          <w:rFonts w:ascii="Times New Roman" w:hAnsi="Times New Roman"/>
          <w:sz w:val="28"/>
          <w:szCs w:val="28"/>
        </w:rPr>
        <w:br/>
        <w:t xml:space="preserve">в заявке на закупку отсутствует информация, предусмотренная подпунктом 3.3 пункта 3 настоящего Порядка, либо указанная информация представлена </w:t>
      </w:r>
      <w:r w:rsidRPr="00C7689F">
        <w:rPr>
          <w:rFonts w:ascii="Times New Roman" w:hAnsi="Times New Roman"/>
          <w:sz w:val="28"/>
          <w:szCs w:val="28"/>
        </w:rPr>
        <w:br/>
        <w:t>не в полном объёме.</w:t>
      </w:r>
    </w:p>
    <w:p w:rsidR="00C7689F" w:rsidRPr="00C7689F" w:rsidRDefault="00C7689F" w:rsidP="00C7689F">
      <w:pPr>
        <w:pStyle w:val="ConsPlusNormal"/>
        <w:rPr>
          <w:rFonts w:ascii="Times New Roman" w:hAnsi="Times New Roman"/>
          <w:sz w:val="28"/>
          <w:szCs w:val="28"/>
        </w:rPr>
      </w:pPr>
      <w:r w:rsidRPr="00C7689F">
        <w:rPr>
          <w:rFonts w:ascii="Times New Roman" w:hAnsi="Times New Roman"/>
          <w:sz w:val="28"/>
          <w:szCs w:val="28"/>
        </w:rPr>
        <w:t xml:space="preserve">4.4. Сформированное уполномоченным органом извещение </w:t>
      </w:r>
      <w:r w:rsidRPr="00C7689F">
        <w:rPr>
          <w:rFonts w:ascii="Times New Roman" w:hAnsi="Times New Roman"/>
          <w:sz w:val="28"/>
          <w:szCs w:val="28"/>
        </w:rPr>
        <w:br/>
        <w:t>об осуществлении закупки должно содержать информацию, предусмотренную подпунктом 2.4 пункта 2 и подпунктом 3.3 пункта 3 настоящего Порядка.</w:t>
      </w:r>
    </w:p>
    <w:p w:rsidR="00C7689F" w:rsidRPr="00C7689F" w:rsidRDefault="00C7689F" w:rsidP="00C7689F">
      <w:pPr>
        <w:pStyle w:val="ConsPlusNormal"/>
        <w:rPr>
          <w:rFonts w:ascii="Times New Roman" w:hAnsi="Times New Roman"/>
          <w:sz w:val="28"/>
          <w:szCs w:val="28"/>
        </w:rPr>
      </w:pPr>
      <w:r w:rsidRPr="00C7689F">
        <w:rPr>
          <w:rFonts w:ascii="Times New Roman" w:hAnsi="Times New Roman"/>
          <w:sz w:val="28"/>
          <w:szCs w:val="28"/>
        </w:rPr>
        <w:t>4.5. Уполномоченный орган не принимает решения о внесении изменений в извещение об осуществлении закупки, об отмене закупки, которые вносятся заказчиком с нарушением сроков, установленных законодательством.</w:t>
      </w:r>
    </w:p>
    <w:p w:rsidR="00C7689F" w:rsidRPr="00C7689F" w:rsidRDefault="00C7689F" w:rsidP="00C7689F">
      <w:pPr>
        <w:pStyle w:val="ConsPlusNormal"/>
        <w:rPr>
          <w:rFonts w:ascii="Times New Roman" w:hAnsi="Times New Roman"/>
          <w:sz w:val="28"/>
          <w:szCs w:val="28"/>
        </w:rPr>
      </w:pPr>
      <w:r w:rsidRPr="00C7689F">
        <w:rPr>
          <w:rFonts w:ascii="Times New Roman" w:hAnsi="Times New Roman"/>
          <w:sz w:val="28"/>
          <w:szCs w:val="28"/>
        </w:rPr>
        <w:t xml:space="preserve">5. Должностные лица уполномоченного органа несут ответственность </w:t>
      </w:r>
      <w:r w:rsidRPr="00C7689F">
        <w:rPr>
          <w:rFonts w:ascii="Times New Roman" w:hAnsi="Times New Roman"/>
          <w:sz w:val="28"/>
          <w:szCs w:val="28"/>
        </w:rPr>
        <w:br/>
        <w:t>за содержание, полноту и достоверность  информации, размещённой в составе извещения об осуществлении закупки, в соответствии с подпунктом 2.4 пункта 2 настоящего Порядка.</w:t>
      </w:r>
    </w:p>
    <w:p w:rsidR="00C7689F" w:rsidRPr="00C7689F" w:rsidRDefault="00C7689F" w:rsidP="00C7689F">
      <w:pPr>
        <w:pStyle w:val="ConsPlusNormal"/>
        <w:rPr>
          <w:rFonts w:ascii="Times New Roman" w:hAnsi="Times New Roman"/>
          <w:sz w:val="28"/>
          <w:szCs w:val="28"/>
        </w:rPr>
      </w:pPr>
      <w:r w:rsidRPr="00C7689F">
        <w:rPr>
          <w:rFonts w:ascii="Times New Roman" w:hAnsi="Times New Roman"/>
          <w:sz w:val="28"/>
          <w:szCs w:val="28"/>
        </w:rPr>
        <w:t xml:space="preserve">6. Должностные лица заказчика несут ответственность </w:t>
      </w:r>
      <w:proofErr w:type="gramStart"/>
      <w:r w:rsidRPr="00C7689F">
        <w:rPr>
          <w:rFonts w:ascii="Times New Roman" w:hAnsi="Times New Roman"/>
          <w:sz w:val="28"/>
          <w:szCs w:val="28"/>
        </w:rPr>
        <w:t>за</w:t>
      </w:r>
      <w:proofErr w:type="gramEnd"/>
      <w:r w:rsidRPr="00C7689F">
        <w:rPr>
          <w:rFonts w:ascii="Times New Roman" w:hAnsi="Times New Roman"/>
          <w:sz w:val="28"/>
          <w:szCs w:val="28"/>
        </w:rPr>
        <w:t>:</w:t>
      </w:r>
    </w:p>
    <w:p w:rsidR="00C7689F" w:rsidRPr="00C7689F" w:rsidRDefault="00C7689F" w:rsidP="00C7689F">
      <w:pPr>
        <w:pStyle w:val="ConsPlusNormal"/>
        <w:rPr>
          <w:rFonts w:ascii="Times New Roman" w:hAnsi="Times New Roman"/>
          <w:sz w:val="28"/>
          <w:szCs w:val="28"/>
        </w:rPr>
      </w:pPr>
      <w:r w:rsidRPr="00C7689F">
        <w:rPr>
          <w:rFonts w:ascii="Times New Roman" w:hAnsi="Times New Roman"/>
          <w:sz w:val="28"/>
          <w:szCs w:val="28"/>
        </w:rPr>
        <w:t xml:space="preserve">содержание, полноту и достоверность информации, размещённой </w:t>
      </w:r>
      <w:r w:rsidRPr="00C7689F">
        <w:rPr>
          <w:rFonts w:ascii="Times New Roman" w:hAnsi="Times New Roman"/>
          <w:sz w:val="28"/>
          <w:szCs w:val="28"/>
        </w:rPr>
        <w:br/>
        <w:t>в составе извещения об осуществлении закупки и представленной заказчиком</w:t>
      </w:r>
      <w:r w:rsidRPr="00C7689F">
        <w:rPr>
          <w:rFonts w:ascii="Times New Roman" w:hAnsi="Times New Roman"/>
          <w:sz w:val="28"/>
          <w:szCs w:val="28"/>
        </w:rPr>
        <w:br/>
      </w:r>
      <w:r w:rsidRPr="00C7689F">
        <w:rPr>
          <w:rFonts w:ascii="Times New Roman" w:hAnsi="Times New Roman"/>
          <w:sz w:val="28"/>
          <w:szCs w:val="28"/>
        </w:rPr>
        <w:lastRenderedPageBreak/>
        <w:t xml:space="preserve"> в соответствии с подпунктом 3.3 пункта 3 настоящего Порядка;</w:t>
      </w:r>
    </w:p>
    <w:p w:rsidR="00C7689F" w:rsidRPr="00C7689F" w:rsidRDefault="00C7689F" w:rsidP="00C7689F">
      <w:pPr>
        <w:pStyle w:val="ConsPlusNormal"/>
        <w:rPr>
          <w:rFonts w:ascii="Times New Roman" w:hAnsi="Times New Roman"/>
          <w:sz w:val="28"/>
          <w:szCs w:val="28"/>
        </w:rPr>
      </w:pPr>
      <w:r w:rsidRPr="00C7689F">
        <w:rPr>
          <w:rFonts w:ascii="Times New Roman" w:hAnsi="Times New Roman"/>
          <w:sz w:val="28"/>
          <w:szCs w:val="28"/>
        </w:rPr>
        <w:t xml:space="preserve">нарушение сроков представления либо непредставление информации </w:t>
      </w:r>
      <w:r w:rsidRPr="00C7689F">
        <w:rPr>
          <w:rFonts w:ascii="Times New Roman" w:hAnsi="Times New Roman"/>
          <w:sz w:val="28"/>
          <w:szCs w:val="28"/>
        </w:rPr>
        <w:br/>
        <w:t>в соответствии с подпунктом 3.5 пункта 3 настоящего Порядка</w:t>
      </w:r>
      <w:proofErr w:type="gramStart"/>
      <w:r w:rsidRPr="00C7689F">
        <w:rPr>
          <w:rFonts w:ascii="Times New Roman" w:hAnsi="Times New Roman"/>
          <w:sz w:val="28"/>
          <w:szCs w:val="28"/>
        </w:rPr>
        <w:t>.».</w:t>
      </w:r>
      <w:proofErr w:type="gramEnd"/>
    </w:p>
    <w:p w:rsidR="00BA3086" w:rsidRPr="00BA3086" w:rsidRDefault="001472FF" w:rsidP="001472FF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1472FF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2. </w:t>
      </w:r>
      <w:r w:rsidRPr="009E6C12">
        <w:rPr>
          <w:rFonts w:ascii="PT Astra Serif" w:hAnsi="PT Astra Serif"/>
          <w:sz w:val="28"/>
        </w:rPr>
        <w:t xml:space="preserve">Настоящее постановление вступает в силу </w:t>
      </w:r>
      <w:r>
        <w:rPr>
          <w:rFonts w:ascii="PT Astra Serif" w:hAnsi="PT Astra Serif"/>
          <w:sz w:val="28"/>
        </w:rPr>
        <w:t>на следующий день после дня его официального опубликования, за исключением подпункта 1 пункта 1 настоящего постановления, который вступает в силу с 1 января 2022 года</w:t>
      </w:r>
    </w:p>
    <w:p w:rsidR="00CE7F29" w:rsidRDefault="00CE7F29" w:rsidP="00F8538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A3086" w:rsidRDefault="00BA3086" w:rsidP="00F8538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CE7F29" w:rsidRDefault="00CE7F29" w:rsidP="00F8538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CE7F29" w:rsidRDefault="001545FA" w:rsidP="0005278A">
      <w:pPr>
        <w:pStyle w:val="ConsPlusNormal"/>
        <w:tabs>
          <w:tab w:val="left" w:pos="559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C36986">
        <w:rPr>
          <w:rFonts w:ascii="Times New Roman" w:hAnsi="Times New Roman" w:cs="Times New Roman"/>
          <w:sz w:val="28"/>
          <w:szCs w:val="28"/>
        </w:rPr>
        <w:t>Глав</w:t>
      </w:r>
      <w:r w:rsidR="0005278A" w:rsidRPr="00C36986">
        <w:rPr>
          <w:rFonts w:ascii="Times New Roman" w:hAnsi="Times New Roman" w:cs="Times New Roman"/>
          <w:sz w:val="28"/>
          <w:szCs w:val="28"/>
        </w:rPr>
        <w:t>а</w:t>
      </w:r>
      <w:r w:rsidR="00CE7F29" w:rsidRPr="00C3698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5278A" w:rsidRPr="00C369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C36986" w:rsidRPr="00C36986">
        <w:rPr>
          <w:rFonts w:ascii="Times New Roman" w:hAnsi="Times New Roman" w:cs="Times New Roman"/>
          <w:sz w:val="28"/>
          <w:szCs w:val="28"/>
        </w:rPr>
        <w:t xml:space="preserve">         </w:t>
      </w:r>
      <w:r w:rsidR="0005278A" w:rsidRPr="00C36986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C36986">
        <w:rPr>
          <w:rFonts w:ascii="Times New Roman" w:hAnsi="Times New Roman" w:cs="Times New Roman"/>
          <w:sz w:val="28"/>
          <w:szCs w:val="28"/>
        </w:rPr>
        <w:t>Г.М.мулянов</w:t>
      </w:r>
      <w:proofErr w:type="spellEnd"/>
    </w:p>
    <w:sectPr w:rsidR="00CE7F29" w:rsidSect="00A610C5">
      <w:pgSz w:w="11906" w:h="16838" w:code="9"/>
      <w:pgMar w:top="1134" w:right="567" w:bottom="1134" w:left="1701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8A50BB"/>
    <w:multiLevelType w:val="hybridMultilevel"/>
    <w:tmpl w:val="AB462BBC"/>
    <w:lvl w:ilvl="0" w:tplc="A9BE5C9E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0E50DCB"/>
    <w:multiLevelType w:val="hybridMultilevel"/>
    <w:tmpl w:val="A8B6CC1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618C02B2"/>
    <w:multiLevelType w:val="hybridMultilevel"/>
    <w:tmpl w:val="9E580388"/>
    <w:lvl w:ilvl="0" w:tplc="555AC5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610C5"/>
    <w:rsid w:val="0000455C"/>
    <w:rsid w:val="000147A7"/>
    <w:rsid w:val="0001712A"/>
    <w:rsid w:val="00041FAB"/>
    <w:rsid w:val="00046D88"/>
    <w:rsid w:val="0005118E"/>
    <w:rsid w:val="00051A26"/>
    <w:rsid w:val="0005278A"/>
    <w:rsid w:val="00054E72"/>
    <w:rsid w:val="00057190"/>
    <w:rsid w:val="000639AB"/>
    <w:rsid w:val="000669D2"/>
    <w:rsid w:val="00074DD2"/>
    <w:rsid w:val="00093855"/>
    <w:rsid w:val="000979F1"/>
    <w:rsid w:val="000D6F6D"/>
    <w:rsid w:val="000E6005"/>
    <w:rsid w:val="000E6AF7"/>
    <w:rsid w:val="000F0915"/>
    <w:rsid w:val="000F0E49"/>
    <w:rsid w:val="000F1A6A"/>
    <w:rsid w:val="00100C75"/>
    <w:rsid w:val="0011359F"/>
    <w:rsid w:val="00127B6F"/>
    <w:rsid w:val="00130935"/>
    <w:rsid w:val="00134E93"/>
    <w:rsid w:val="00146552"/>
    <w:rsid w:val="001472FF"/>
    <w:rsid w:val="001537C8"/>
    <w:rsid w:val="001545FA"/>
    <w:rsid w:val="00155537"/>
    <w:rsid w:val="00155662"/>
    <w:rsid w:val="001621C5"/>
    <w:rsid w:val="001638FD"/>
    <w:rsid w:val="00164656"/>
    <w:rsid w:val="001740D6"/>
    <w:rsid w:val="00175029"/>
    <w:rsid w:val="00181B92"/>
    <w:rsid w:val="001958B8"/>
    <w:rsid w:val="001B4EA0"/>
    <w:rsid w:val="001B6957"/>
    <w:rsid w:val="001C2686"/>
    <w:rsid w:val="00220CC7"/>
    <w:rsid w:val="00222974"/>
    <w:rsid w:val="00222FF0"/>
    <w:rsid w:val="0023159E"/>
    <w:rsid w:val="002315D4"/>
    <w:rsid w:val="002362B0"/>
    <w:rsid w:val="00244139"/>
    <w:rsid w:val="002470B0"/>
    <w:rsid w:val="00253B74"/>
    <w:rsid w:val="00270192"/>
    <w:rsid w:val="002772BF"/>
    <w:rsid w:val="00293C20"/>
    <w:rsid w:val="002A392E"/>
    <w:rsid w:val="002A6864"/>
    <w:rsid w:val="002B2933"/>
    <w:rsid w:val="002B3627"/>
    <w:rsid w:val="002B3C37"/>
    <w:rsid w:val="002B5E66"/>
    <w:rsid w:val="002C1D45"/>
    <w:rsid w:val="002E2905"/>
    <w:rsid w:val="002E2D3A"/>
    <w:rsid w:val="002F096D"/>
    <w:rsid w:val="002F281E"/>
    <w:rsid w:val="002F2F5A"/>
    <w:rsid w:val="0030196A"/>
    <w:rsid w:val="00303260"/>
    <w:rsid w:val="00305291"/>
    <w:rsid w:val="00333C90"/>
    <w:rsid w:val="00340675"/>
    <w:rsid w:val="0035574C"/>
    <w:rsid w:val="00356439"/>
    <w:rsid w:val="00362605"/>
    <w:rsid w:val="00376CEF"/>
    <w:rsid w:val="003909A6"/>
    <w:rsid w:val="003977EB"/>
    <w:rsid w:val="003C7E08"/>
    <w:rsid w:val="003D1654"/>
    <w:rsid w:val="003E141C"/>
    <w:rsid w:val="003F0DCB"/>
    <w:rsid w:val="00410C66"/>
    <w:rsid w:val="00425AA7"/>
    <w:rsid w:val="004304F8"/>
    <w:rsid w:val="00434BFD"/>
    <w:rsid w:val="004418C9"/>
    <w:rsid w:val="0045214B"/>
    <w:rsid w:val="00454BED"/>
    <w:rsid w:val="00461058"/>
    <w:rsid w:val="00461316"/>
    <w:rsid w:val="004703B6"/>
    <w:rsid w:val="00481283"/>
    <w:rsid w:val="004A1431"/>
    <w:rsid w:val="004A3A37"/>
    <w:rsid w:val="004B45FA"/>
    <w:rsid w:val="004C0241"/>
    <w:rsid w:val="004C2437"/>
    <w:rsid w:val="004C5026"/>
    <w:rsid w:val="004E522C"/>
    <w:rsid w:val="004E6805"/>
    <w:rsid w:val="004F6F07"/>
    <w:rsid w:val="00502BC9"/>
    <w:rsid w:val="00513B8F"/>
    <w:rsid w:val="00517741"/>
    <w:rsid w:val="00522F2D"/>
    <w:rsid w:val="00530C91"/>
    <w:rsid w:val="005404DD"/>
    <w:rsid w:val="005413AC"/>
    <w:rsid w:val="00552432"/>
    <w:rsid w:val="005528EB"/>
    <w:rsid w:val="00553673"/>
    <w:rsid w:val="005578DE"/>
    <w:rsid w:val="00570344"/>
    <w:rsid w:val="00577293"/>
    <w:rsid w:val="00584C42"/>
    <w:rsid w:val="005B54AD"/>
    <w:rsid w:val="005C17B8"/>
    <w:rsid w:val="005E04B7"/>
    <w:rsid w:val="005F3E10"/>
    <w:rsid w:val="005F570B"/>
    <w:rsid w:val="005F5875"/>
    <w:rsid w:val="00606444"/>
    <w:rsid w:val="00610A3F"/>
    <w:rsid w:val="00627BE1"/>
    <w:rsid w:val="0063017A"/>
    <w:rsid w:val="00630BA7"/>
    <w:rsid w:val="00631101"/>
    <w:rsid w:val="006330E2"/>
    <w:rsid w:val="00651183"/>
    <w:rsid w:val="00652D97"/>
    <w:rsid w:val="00657563"/>
    <w:rsid w:val="00661603"/>
    <w:rsid w:val="00665A46"/>
    <w:rsid w:val="00667E5D"/>
    <w:rsid w:val="006753FD"/>
    <w:rsid w:val="00684357"/>
    <w:rsid w:val="006A5ECF"/>
    <w:rsid w:val="006C3631"/>
    <w:rsid w:val="006C4076"/>
    <w:rsid w:val="006D22FF"/>
    <w:rsid w:val="006E575E"/>
    <w:rsid w:val="006F3288"/>
    <w:rsid w:val="006F6EB1"/>
    <w:rsid w:val="00702359"/>
    <w:rsid w:val="007116EF"/>
    <w:rsid w:val="0071241C"/>
    <w:rsid w:val="00723C38"/>
    <w:rsid w:val="00726515"/>
    <w:rsid w:val="00727B6D"/>
    <w:rsid w:val="00732B98"/>
    <w:rsid w:val="00734268"/>
    <w:rsid w:val="0074241F"/>
    <w:rsid w:val="007614C7"/>
    <w:rsid w:val="007664F5"/>
    <w:rsid w:val="0077134E"/>
    <w:rsid w:val="00776D81"/>
    <w:rsid w:val="00787971"/>
    <w:rsid w:val="007A000B"/>
    <w:rsid w:val="007B1875"/>
    <w:rsid w:val="007B1C8E"/>
    <w:rsid w:val="007C53F6"/>
    <w:rsid w:val="007D138D"/>
    <w:rsid w:val="007D1BFB"/>
    <w:rsid w:val="007F00BE"/>
    <w:rsid w:val="00806520"/>
    <w:rsid w:val="00807E0A"/>
    <w:rsid w:val="00817601"/>
    <w:rsid w:val="008262A8"/>
    <w:rsid w:val="00831D13"/>
    <w:rsid w:val="0086272D"/>
    <w:rsid w:val="008900BF"/>
    <w:rsid w:val="0089304D"/>
    <w:rsid w:val="008A75A3"/>
    <w:rsid w:val="008B4EF5"/>
    <w:rsid w:val="008C2BC8"/>
    <w:rsid w:val="008C6F59"/>
    <w:rsid w:val="008D370A"/>
    <w:rsid w:val="008D5BD8"/>
    <w:rsid w:val="008D770C"/>
    <w:rsid w:val="008F276D"/>
    <w:rsid w:val="009234C3"/>
    <w:rsid w:val="0092654D"/>
    <w:rsid w:val="00926A11"/>
    <w:rsid w:val="00927552"/>
    <w:rsid w:val="00941B69"/>
    <w:rsid w:val="00980A73"/>
    <w:rsid w:val="00982446"/>
    <w:rsid w:val="0098621F"/>
    <w:rsid w:val="00991162"/>
    <w:rsid w:val="009A14B3"/>
    <w:rsid w:val="009B49BB"/>
    <w:rsid w:val="009B69A3"/>
    <w:rsid w:val="009B7A2E"/>
    <w:rsid w:val="009D40CB"/>
    <w:rsid w:val="009E438E"/>
    <w:rsid w:val="009E6A50"/>
    <w:rsid w:val="009F1641"/>
    <w:rsid w:val="009F3AAF"/>
    <w:rsid w:val="00A24140"/>
    <w:rsid w:val="00A26075"/>
    <w:rsid w:val="00A610C5"/>
    <w:rsid w:val="00A762CD"/>
    <w:rsid w:val="00A90BD2"/>
    <w:rsid w:val="00A9741F"/>
    <w:rsid w:val="00AA3406"/>
    <w:rsid w:val="00AC2946"/>
    <w:rsid w:val="00AC5C6E"/>
    <w:rsid w:val="00AD4C7A"/>
    <w:rsid w:val="00AF17A4"/>
    <w:rsid w:val="00AF1FF6"/>
    <w:rsid w:val="00AF3D13"/>
    <w:rsid w:val="00B23A8B"/>
    <w:rsid w:val="00B320AB"/>
    <w:rsid w:val="00B34CEA"/>
    <w:rsid w:val="00B35454"/>
    <w:rsid w:val="00B41585"/>
    <w:rsid w:val="00B55974"/>
    <w:rsid w:val="00B60A7B"/>
    <w:rsid w:val="00B84235"/>
    <w:rsid w:val="00B909BC"/>
    <w:rsid w:val="00B91C69"/>
    <w:rsid w:val="00BA3086"/>
    <w:rsid w:val="00BA59DD"/>
    <w:rsid w:val="00BC6705"/>
    <w:rsid w:val="00BD4A80"/>
    <w:rsid w:val="00BF088B"/>
    <w:rsid w:val="00BF0C3A"/>
    <w:rsid w:val="00C00206"/>
    <w:rsid w:val="00C0044B"/>
    <w:rsid w:val="00C028F1"/>
    <w:rsid w:val="00C029B7"/>
    <w:rsid w:val="00C06D61"/>
    <w:rsid w:val="00C1401A"/>
    <w:rsid w:val="00C267EF"/>
    <w:rsid w:val="00C270F7"/>
    <w:rsid w:val="00C362B5"/>
    <w:rsid w:val="00C36986"/>
    <w:rsid w:val="00C4726B"/>
    <w:rsid w:val="00C53EA1"/>
    <w:rsid w:val="00C63EDC"/>
    <w:rsid w:val="00C65008"/>
    <w:rsid w:val="00C67459"/>
    <w:rsid w:val="00C70CCE"/>
    <w:rsid w:val="00C748D9"/>
    <w:rsid w:val="00C7689F"/>
    <w:rsid w:val="00C80801"/>
    <w:rsid w:val="00C82645"/>
    <w:rsid w:val="00CA0348"/>
    <w:rsid w:val="00CA72B5"/>
    <w:rsid w:val="00CB0097"/>
    <w:rsid w:val="00CB034E"/>
    <w:rsid w:val="00CD1397"/>
    <w:rsid w:val="00CD38C8"/>
    <w:rsid w:val="00CE7F29"/>
    <w:rsid w:val="00CF6E31"/>
    <w:rsid w:val="00D379C7"/>
    <w:rsid w:val="00D5124B"/>
    <w:rsid w:val="00D63C5F"/>
    <w:rsid w:val="00D83D6A"/>
    <w:rsid w:val="00DA1199"/>
    <w:rsid w:val="00DA282E"/>
    <w:rsid w:val="00DA3BD7"/>
    <w:rsid w:val="00DB41AD"/>
    <w:rsid w:val="00DB6646"/>
    <w:rsid w:val="00DC5515"/>
    <w:rsid w:val="00DD1947"/>
    <w:rsid w:val="00DD472B"/>
    <w:rsid w:val="00DE38C8"/>
    <w:rsid w:val="00E04EB9"/>
    <w:rsid w:val="00E30437"/>
    <w:rsid w:val="00E32E21"/>
    <w:rsid w:val="00E423B6"/>
    <w:rsid w:val="00E46B17"/>
    <w:rsid w:val="00E539A8"/>
    <w:rsid w:val="00E53A76"/>
    <w:rsid w:val="00E63610"/>
    <w:rsid w:val="00E70A7F"/>
    <w:rsid w:val="00E87E15"/>
    <w:rsid w:val="00E9244B"/>
    <w:rsid w:val="00E94A59"/>
    <w:rsid w:val="00EB0B7F"/>
    <w:rsid w:val="00ED24F0"/>
    <w:rsid w:val="00ED2B34"/>
    <w:rsid w:val="00ED2D5E"/>
    <w:rsid w:val="00EE0444"/>
    <w:rsid w:val="00EE3213"/>
    <w:rsid w:val="00EF0DFC"/>
    <w:rsid w:val="00EF2A59"/>
    <w:rsid w:val="00EF3DE0"/>
    <w:rsid w:val="00F01287"/>
    <w:rsid w:val="00F1055B"/>
    <w:rsid w:val="00F1058A"/>
    <w:rsid w:val="00F1534D"/>
    <w:rsid w:val="00F36944"/>
    <w:rsid w:val="00F424B1"/>
    <w:rsid w:val="00F65544"/>
    <w:rsid w:val="00F70E17"/>
    <w:rsid w:val="00F74A2F"/>
    <w:rsid w:val="00F74D2A"/>
    <w:rsid w:val="00F80125"/>
    <w:rsid w:val="00F821A8"/>
    <w:rsid w:val="00F8280B"/>
    <w:rsid w:val="00F83388"/>
    <w:rsid w:val="00F85384"/>
    <w:rsid w:val="00FA4B70"/>
    <w:rsid w:val="00FB6A9B"/>
    <w:rsid w:val="00FE38F0"/>
    <w:rsid w:val="00FF0635"/>
    <w:rsid w:val="00FF0AA8"/>
    <w:rsid w:val="00FF5367"/>
    <w:rsid w:val="00FF7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0C5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726515"/>
    <w:pPr>
      <w:keepNext/>
      <w:tabs>
        <w:tab w:val="num" w:pos="0"/>
      </w:tabs>
      <w:suppressAutoHyphens/>
      <w:jc w:val="center"/>
      <w:outlineLvl w:val="2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75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F0D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DCB"/>
    <w:rPr>
      <w:rFonts w:ascii="Tahoma" w:eastAsia="Calibri" w:hAnsi="Tahoma" w:cs="Tahoma"/>
      <w:sz w:val="16"/>
      <w:szCs w:val="16"/>
    </w:rPr>
  </w:style>
  <w:style w:type="paragraph" w:styleId="a6">
    <w:name w:val="Body Text"/>
    <w:basedOn w:val="a"/>
    <w:link w:val="a7"/>
    <w:rsid w:val="00A762CD"/>
    <w:pPr>
      <w:widowControl w:val="0"/>
      <w:suppressAutoHyphens/>
      <w:spacing w:after="120"/>
    </w:pPr>
    <w:rPr>
      <w:rFonts w:ascii="Arial" w:eastAsia="Lucida Sans Unicode" w:hAnsi="Arial"/>
      <w:kern w:val="1"/>
      <w:sz w:val="20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A762CD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72651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222F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A75A3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D38C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65A4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83703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8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6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42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179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9366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79711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73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16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42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11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48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9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9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868077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7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4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8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50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317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96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2056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1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6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15270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3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34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55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5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903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2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4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843030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37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75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38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66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647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8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2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2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3657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68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8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4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900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43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8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21010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43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28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37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46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105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39237EB7DC5F3B7CD1501EE4CCC1100B1D78FDB077F68CC87DF1FD3DD13F7F86B45243A29823B58ED43D3E3D219F573B5DA3655DE9DJDb4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39237EB7DC5F3B7CD1501EE4CCC1100B1D78FDB077F68CC87DF1FD3DD13F7F86B4524392F843607E856C2BBDF1FED6DBDCC2A57DCJ9bF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8976B-0AA9-4AB3-84A7-B71E0CAF1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7</Pages>
  <Words>2385</Words>
  <Characters>13599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Заказ</cp:lastModifiedBy>
  <cp:revision>8</cp:revision>
  <cp:lastPrinted>2021-10-21T09:31:00Z</cp:lastPrinted>
  <dcterms:created xsi:type="dcterms:W3CDTF">2021-10-18T13:11:00Z</dcterms:created>
  <dcterms:modified xsi:type="dcterms:W3CDTF">2021-10-21T11:40:00Z</dcterms:modified>
</cp:coreProperties>
</file>