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E3" w:rsidRPr="00710C08" w:rsidRDefault="00710C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10C08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710C08" w:rsidRDefault="0071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10C08" w:rsidRDefault="0071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В.П.Анисимов</w:t>
      </w:r>
      <w:proofErr w:type="spellEnd"/>
    </w:p>
    <w:p w:rsidR="00717ED3" w:rsidRDefault="0071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 2015 года              </w:t>
      </w:r>
    </w:p>
    <w:p w:rsidR="00710C08" w:rsidRDefault="00710C08">
      <w:pPr>
        <w:rPr>
          <w:rFonts w:ascii="Times New Roman" w:hAnsi="Times New Roman" w:cs="Times New Roman"/>
          <w:sz w:val="28"/>
          <w:szCs w:val="28"/>
        </w:rPr>
      </w:pPr>
    </w:p>
    <w:p w:rsidR="00710C08" w:rsidRPr="00710C08" w:rsidRDefault="00710C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0C08">
        <w:rPr>
          <w:rFonts w:ascii="Times New Roman" w:hAnsi="Times New Roman" w:cs="Times New Roman"/>
          <w:b/>
          <w:sz w:val="28"/>
          <w:szCs w:val="28"/>
        </w:rPr>
        <w:t>Дополнительный план администрации МО «</w:t>
      </w:r>
      <w:proofErr w:type="spellStart"/>
      <w:r w:rsidRPr="00710C08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710C0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10C08" w:rsidRPr="00710C08" w:rsidRDefault="00710C08">
      <w:pPr>
        <w:rPr>
          <w:rFonts w:ascii="Times New Roman" w:hAnsi="Times New Roman" w:cs="Times New Roman"/>
          <w:b/>
          <w:sz w:val="28"/>
          <w:szCs w:val="28"/>
        </w:rPr>
      </w:pPr>
      <w:r w:rsidRPr="00710C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 профилактике бытовой коррупции в 2015 году.</w:t>
      </w:r>
    </w:p>
    <w:p w:rsidR="00710C08" w:rsidRDefault="0071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10C08" w:rsidRDefault="0071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5428"/>
        <w:gridCol w:w="2638"/>
        <w:gridCol w:w="3600"/>
        <w:gridCol w:w="2032"/>
      </w:tblGrid>
      <w:tr w:rsidR="0096334D" w:rsidTr="00B44632">
        <w:tc>
          <w:tcPr>
            <w:tcW w:w="861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23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Наименование мероприятий</w:t>
            </w:r>
          </w:p>
        </w:tc>
        <w:tc>
          <w:tcPr>
            <w:tcW w:w="2206" w:type="dxa"/>
          </w:tcPr>
          <w:p w:rsidR="00710C08" w:rsidRDefault="00B44632" w:rsidP="00B4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89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Исполнители</w:t>
            </w:r>
          </w:p>
        </w:tc>
        <w:tc>
          <w:tcPr>
            <w:tcW w:w="2081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96334D" w:rsidTr="00B44632">
        <w:tc>
          <w:tcPr>
            <w:tcW w:w="861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5723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2</w:t>
            </w:r>
          </w:p>
        </w:tc>
        <w:tc>
          <w:tcPr>
            <w:tcW w:w="2206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                     </w:t>
            </w:r>
          </w:p>
        </w:tc>
        <w:tc>
          <w:tcPr>
            <w:tcW w:w="3689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</w:t>
            </w:r>
          </w:p>
        </w:tc>
        <w:tc>
          <w:tcPr>
            <w:tcW w:w="2081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</w:t>
            </w:r>
          </w:p>
        </w:tc>
      </w:tr>
      <w:tr w:rsidR="00B44632" w:rsidTr="00245385">
        <w:tc>
          <w:tcPr>
            <w:tcW w:w="14560" w:type="dxa"/>
            <w:gridSpan w:val="5"/>
          </w:tcPr>
          <w:p w:rsidR="00B44632" w:rsidRPr="00B44632" w:rsidRDefault="00B44632" w:rsidP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4632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96334D" w:rsidTr="00B44632">
        <w:tc>
          <w:tcPr>
            <w:tcW w:w="861" w:type="dxa"/>
          </w:tcPr>
          <w:p w:rsidR="00710C08" w:rsidRDefault="00B4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23" w:type="dxa"/>
          </w:tcPr>
          <w:p w:rsidR="00710C08" w:rsidRDefault="00B44632" w:rsidP="00CC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номеров «телефонов доверия», контактных телефонов лиц, ответственных за организацию противодействи</w:t>
            </w:r>
            <w:r w:rsidR="00CC5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 w:rsidR="00CC5754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МО «</w:t>
            </w:r>
            <w:proofErr w:type="spellStart"/>
            <w:r w:rsidR="00CC575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="00CC5754"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  <w:r w:rsidR="0071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754"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противодействию коррупции в Ульяновской области,</w:t>
            </w:r>
            <w:r w:rsidR="0071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754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  <w:proofErr w:type="spellStart"/>
            <w:r w:rsidR="00CC5754">
              <w:rPr>
                <w:rFonts w:ascii="Times New Roman" w:hAnsi="Times New Roman" w:cs="Times New Roman"/>
                <w:sz w:val="28"/>
                <w:szCs w:val="28"/>
              </w:rPr>
              <w:t>Цильнинского</w:t>
            </w:r>
            <w:proofErr w:type="spellEnd"/>
            <w:r w:rsidR="00CC5754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  <w:r w:rsidR="0071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754">
              <w:rPr>
                <w:rFonts w:ascii="Times New Roman" w:hAnsi="Times New Roman" w:cs="Times New Roman"/>
                <w:sz w:val="28"/>
                <w:szCs w:val="28"/>
              </w:rPr>
              <w:t>отдела внутренних дел на информационных стендах,</w:t>
            </w:r>
            <w:r w:rsidR="0071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754">
              <w:rPr>
                <w:rFonts w:ascii="Times New Roman" w:hAnsi="Times New Roman" w:cs="Times New Roman"/>
                <w:sz w:val="28"/>
                <w:szCs w:val="28"/>
              </w:rPr>
              <w:t>на сайтах муниципальных учреждений и организаций</w:t>
            </w:r>
          </w:p>
        </w:tc>
        <w:tc>
          <w:tcPr>
            <w:tcW w:w="2206" w:type="dxa"/>
          </w:tcPr>
          <w:p w:rsidR="00710C08" w:rsidRDefault="00CC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89" w:type="dxa"/>
          </w:tcPr>
          <w:p w:rsidR="00CC5754" w:rsidRPr="00CC5754" w:rsidRDefault="00CC5754" w:rsidP="00CC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754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</w:t>
            </w:r>
            <w:proofErr w:type="gramStart"/>
            <w:r w:rsidRPr="00CC57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обеспечения,   </w:t>
            </w:r>
            <w:proofErr w:type="gramEnd"/>
            <w:r w:rsidRPr="00CC5754">
              <w:rPr>
                <w:rFonts w:ascii="Times New Roman" w:hAnsi="Times New Roman" w:cs="Times New Roman"/>
                <w:sz w:val="28"/>
                <w:szCs w:val="28"/>
              </w:rPr>
              <w:t xml:space="preserve">   отдел </w:t>
            </w:r>
            <w:r w:rsidR="00604606">
              <w:rPr>
                <w:rFonts w:ascii="Times New Roman" w:hAnsi="Times New Roman" w:cs="Times New Roman"/>
                <w:sz w:val="28"/>
                <w:szCs w:val="28"/>
              </w:rPr>
              <w:t>организационного обеспечения</w:t>
            </w:r>
            <w:r w:rsidR="00604606">
              <w:t xml:space="preserve"> </w:t>
            </w:r>
            <w:r w:rsidR="00604606" w:rsidRPr="00604606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="00604606" w:rsidRPr="00604606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="00604606" w:rsidRPr="0060460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CC57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0C08" w:rsidRDefault="00604606" w:rsidP="00C5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5754" w:rsidRPr="00CC5754">
              <w:rPr>
                <w:rFonts w:ascii="Times New Roman" w:hAnsi="Times New Roman" w:cs="Times New Roman"/>
                <w:sz w:val="28"/>
                <w:szCs w:val="28"/>
              </w:rPr>
              <w:t>униципальные учреждения образования, культуры</w:t>
            </w:r>
            <w:r w:rsidR="00C56E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754" w:rsidRPr="00CC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56E1D">
              <w:t xml:space="preserve"> </w:t>
            </w:r>
            <w:r w:rsidR="00C56E1D" w:rsidRPr="00C56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081" w:type="dxa"/>
          </w:tcPr>
          <w:p w:rsidR="00710C08" w:rsidRDefault="0071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10C08" w:rsidRDefault="006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723" w:type="dxa"/>
          </w:tcPr>
          <w:p w:rsidR="00710C08" w:rsidRDefault="00604606" w:rsidP="00604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членов  Координационного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при Главе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о ходе реализации Программы по противодействию коррупции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и дополнительного плана по профилактике бытовой коррупции.</w:t>
            </w:r>
          </w:p>
        </w:tc>
        <w:tc>
          <w:tcPr>
            <w:tcW w:w="2206" w:type="dxa"/>
          </w:tcPr>
          <w:p w:rsidR="00710C08" w:rsidRDefault="0060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9" w:type="dxa"/>
          </w:tcPr>
          <w:p w:rsidR="00710C08" w:rsidRDefault="00604606" w:rsidP="00C5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  <w:r w:rsidR="00C56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</w:t>
            </w:r>
          </w:p>
        </w:tc>
        <w:tc>
          <w:tcPr>
            <w:tcW w:w="2081" w:type="dxa"/>
          </w:tcPr>
          <w:p w:rsidR="00710C08" w:rsidRDefault="0071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10C08" w:rsidRDefault="00C5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23" w:type="dxa"/>
          </w:tcPr>
          <w:p w:rsidR="00710C08" w:rsidRDefault="00C56E1D" w:rsidP="0071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размещение в местах массового посещения </w:t>
            </w:r>
            <w:r w:rsidR="00717ED3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памяток об опасных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последствиях проявлений коррупции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710C08" w:rsidRDefault="00C5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89" w:type="dxa"/>
          </w:tcPr>
          <w:p w:rsidR="00710C08" w:rsidRDefault="00C56E1D" w:rsidP="00C5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</w:t>
            </w:r>
            <w:proofErr w:type="spellStart"/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C56E1D">
              <w:rPr>
                <w:rFonts w:ascii="Times New Roman" w:hAnsi="Times New Roman" w:cs="Times New Roman"/>
                <w:sz w:val="28"/>
                <w:szCs w:val="28"/>
              </w:rPr>
              <w:t xml:space="preserve"> район», начальник управления правового </w:t>
            </w:r>
            <w:proofErr w:type="gramStart"/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 </w:t>
            </w:r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proofErr w:type="gramEnd"/>
            <w:r w:rsidRPr="00C56E1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образования, культуры, администрации поселений (по согласованию)</w:t>
            </w:r>
          </w:p>
        </w:tc>
        <w:tc>
          <w:tcPr>
            <w:tcW w:w="2081" w:type="dxa"/>
          </w:tcPr>
          <w:p w:rsidR="00710C08" w:rsidRDefault="0071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10C08" w:rsidRDefault="00C5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23" w:type="dxa"/>
          </w:tcPr>
          <w:p w:rsidR="00710C08" w:rsidRPr="001F45B4" w:rsidRDefault="00717ED3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</w:t>
            </w:r>
            <w:r w:rsidR="00C56E1D">
              <w:rPr>
                <w:rFonts w:ascii="Times New Roman" w:hAnsi="Times New Roman" w:cs="Times New Roman"/>
                <w:sz w:val="28"/>
                <w:szCs w:val="28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6E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</w:t>
            </w:r>
            <w:proofErr w:type="spellStart"/>
            <w:r w:rsidR="00C56E1D">
              <w:rPr>
                <w:rFonts w:ascii="Times New Roman" w:hAnsi="Times New Roman" w:cs="Times New Roman"/>
                <w:sz w:val="28"/>
                <w:szCs w:val="28"/>
              </w:rPr>
              <w:t>антикорупционного</w:t>
            </w:r>
            <w:proofErr w:type="spellEnd"/>
            <w:r w:rsidR="00C56E1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муниципальных нормативных актов этой 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школы юридического всеобуча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710C08" w:rsidRDefault="00C5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Ежемесячно,3-ий понедельник</w:t>
            </w:r>
          </w:p>
        </w:tc>
        <w:tc>
          <w:tcPr>
            <w:tcW w:w="3689" w:type="dxa"/>
          </w:tcPr>
          <w:p w:rsidR="00710C08" w:rsidRDefault="00C5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1" w:type="dxa"/>
          </w:tcPr>
          <w:p w:rsidR="00710C08" w:rsidRDefault="0071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23" w:type="dxa"/>
          </w:tcPr>
          <w:p w:rsidR="007E39E2" w:rsidRDefault="007E39E2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для использования в работе с населением </w:t>
            </w:r>
            <w:r w:rsidR="000D0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</w:t>
            </w:r>
            <w:r w:rsidR="00F9056E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Бытовая коррупция-что это?»</w:t>
            </w:r>
          </w:p>
        </w:tc>
        <w:tc>
          <w:tcPr>
            <w:tcW w:w="2206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9" w:type="dxa"/>
          </w:tcPr>
          <w:p w:rsidR="007E39E2" w:rsidRDefault="007E39E2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E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</w:t>
            </w:r>
            <w:proofErr w:type="spellStart"/>
            <w:r w:rsidRPr="007E39E2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7E39E2">
              <w:rPr>
                <w:rFonts w:ascii="Times New Roman" w:hAnsi="Times New Roman" w:cs="Times New Roman"/>
                <w:sz w:val="28"/>
                <w:szCs w:val="28"/>
              </w:rPr>
              <w:t xml:space="preserve"> район», </w:t>
            </w:r>
            <w:r w:rsidRPr="007E3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 правового обеспечения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723" w:type="dxa"/>
          </w:tcPr>
          <w:p w:rsidR="007E39E2" w:rsidRDefault="007E39E2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  <w:r w:rsidR="00944643">
              <w:t xml:space="preserve"> </w:t>
            </w:r>
            <w:r w:rsidR="00944643" w:rsidRPr="00944643">
              <w:rPr>
                <w:rFonts w:ascii="Times New Roman" w:hAnsi="Times New Roman" w:cs="Times New Roman"/>
                <w:sz w:val="28"/>
                <w:szCs w:val="28"/>
              </w:rPr>
              <w:t>статей о бытовой коррупции</w:t>
            </w:r>
          </w:p>
        </w:tc>
        <w:tc>
          <w:tcPr>
            <w:tcW w:w="2206" w:type="dxa"/>
          </w:tcPr>
          <w:p w:rsidR="007E39E2" w:rsidRDefault="00944643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медиа-планом газеты</w:t>
            </w:r>
          </w:p>
        </w:tc>
        <w:tc>
          <w:tcPr>
            <w:tcW w:w="3689" w:type="dxa"/>
          </w:tcPr>
          <w:p w:rsidR="007E39E2" w:rsidRDefault="0094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</w:tc>
        <w:tc>
          <w:tcPr>
            <w:tcW w:w="208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DA0050" w:rsidRDefault="00DA0050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</w:tcPr>
          <w:p w:rsidR="00DA0050" w:rsidRDefault="00DA0050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  <w:r w:rsidR="00DB3F5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предоставления муниципальных услуг в органах местного самоуправления района</w:t>
            </w:r>
          </w:p>
        </w:tc>
        <w:tc>
          <w:tcPr>
            <w:tcW w:w="2206" w:type="dxa"/>
          </w:tcPr>
          <w:p w:rsidR="00DA0050" w:rsidRDefault="00DB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9" w:type="dxa"/>
          </w:tcPr>
          <w:p w:rsidR="00DA0050" w:rsidRDefault="00DB3F5D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5D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организационного обеспечения администрации МО «</w:t>
            </w:r>
            <w:proofErr w:type="spellStart"/>
            <w:r w:rsidRPr="00DB3F5D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DB3F5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DA0050" w:rsidRDefault="00DA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1F45B4" w:rsidRDefault="001F45B4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23" w:type="dxa"/>
          </w:tcPr>
          <w:p w:rsidR="001F45B4" w:rsidRDefault="001F45B4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разработки, принятия и своевременного внесения изменений в административные регламенты предоставления муниципальных услуг.</w:t>
            </w:r>
          </w:p>
        </w:tc>
        <w:tc>
          <w:tcPr>
            <w:tcW w:w="2206" w:type="dxa"/>
          </w:tcPr>
          <w:p w:rsidR="001F45B4" w:rsidRDefault="001F45B4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июля</w:t>
            </w:r>
          </w:p>
        </w:tc>
        <w:tc>
          <w:tcPr>
            <w:tcW w:w="3689" w:type="dxa"/>
          </w:tcPr>
          <w:p w:rsidR="001F45B4" w:rsidRPr="00DB3F5D" w:rsidRDefault="001F45B4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организационного обеспечения администрации МО «</w:t>
            </w:r>
            <w:proofErr w:type="spellStart"/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1F45B4" w:rsidRDefault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643" w:rsidTr="0002504E">
        <w:tc>
          <w:tcPr>
            <w:tcW w:w="14560" w:type="dxa"/>
            <w:gridSpan w:val="5"/>
          </w:tcPr>
          <w:p w:rsidR="00944643" w:rsidRPr="00DA0050" w:rsidRDefault="00944643" w:rsidP="00DA0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050" w:rsidRPr="00DA0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DA0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DA0050" w:rsidRPr="00DA0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050" w:rsidRPr="00DA0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A0050" w:rsidRPr="00DA0050">
              <w:rPr>
                <w:rFonts w:ascii="Times New Roman" w:hAnsi="Times New Roman" w:cs="Times New Roman"/>
                <w:b/>
                <w:sz w:val="28"/>
                <w:szCs w:val="28"/>
              </w:rPr>
              <w:t>.Формирование в обществе нетерпимого отношения к коррупции</w:t>
            </w:r>
          </w:p>
        </w:tc>
      </w:tr>
      <w:tr w:rsidR="0096334D" w:rsidTr="00B44632">
        <w:tc>
          <w:tcPr>
            <w:tcW w:w="861" w:type="dxa"/>
          </w:tcPr>
          <w:p w:rsidR="007E39E2" w:rsidRDefault="00DA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23" w:type="dxa"/>
          </w:tcPr>
          <w:p w:rsidR="007E39E2" w:rsidRDefault="00DB3F5D" w:rsidP="00DB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трудовых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коллективах  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 на темы профилактики бытовой коррупции</w:t>
            </w:r>
          </w:p>
        </w:tc>
        <w:tc>
          <w:tcPr>
            <w:tcW w:w="2206" w:type="dxa"/>
          </w:tcPr>
          <w:p w:rsidR="007E39E2" w:rsidRDefault="00DB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планами антикоррупционной политики организаций</w:t>
            </w:r>
          </w:p>
        </w:tc>
        <w:tc>
          <w:tcPr>
            <w:tcW w:w="3689" w:type="dxa"/>
          </w:tcPr>
          <w:p w:rsidR="007E39E2" w:rsidRDefault="00DB3F5D" w:rsidP="00DB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предприятий</w:t>
            </w:r>
          </w:p>
        </w:tc>
        <w:tc>
          <w:tcPr>
            <w:tcW w:w="208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E39E2" w:rsidRDefault="00DB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23" w:type="dxa"/>
          </w:tcPr>
          <w:p w:rsidR="007E39E2" w:rsidRDefault="00DB3F5D" w:rsidP="001F4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F45B4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</w:t>
            </w:r>
            <w:proofErr w:type="gramEnd"/>
            <w:r w:rsidR="001F45B4">
              <w:rPr>
                <w:rFonts w:ascii="Times New Roman" w:hAnsi="Times New Roman" w:cs="Times New Roman"/>
                <w:sz w:val="28"/>
                <w:szCs w:val="28"/>
              </w:rPr>
              <w:t>, презентаций и др.</w:t>
            </w:r>
            <w:r w:rsidR="00BC49A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проблемам бытовой коррупции </w:t>
            </w:r>
          </w:p>
        </w:tc>
        <w:tc>
          <w:tcPr>
            <w:tcW w:w="2206" w:type="dxa"/>
          </w:tcPr>
          <w:p w:rsidR="007E39E2" w:rsidRDefault="000D0227" w:rsidP="001F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библиотек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 xml:space="preserve">, но не менее 1 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F45B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89" w:type="dxa"/>
          </w:tcPr>
          <w:p w:rsidR="007E39E2" w:rsidRDefault="00DB3F5D" w:rsidP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208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E39E2" w:rsidRDefault="000D0227" w:rsidP="000D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5723" w:type="dxa"/>
          </w:tcPr>
          <w:p w:rsidR="007E39E2" w:rsidRDefault="00F9056E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0227">
              <w:rPr>
                <w:rFonts w:ascii="Times New Roman" w:hAnsi="Times New Roman" w:cs="Times New Roman"/>
                <w:sz w:val="28"/>
                <w:szCs w:val="28"/>
              </w:rPr>
              <w:t>резентация  темы</w:t>
            </w:r>
            <w:proofErr w:type="gramEnd"/>
            <w:r w:rsidR="000D0227">
              <w:rPr>
                <w:rFonts w:ascii="Times New Roman" w:hAnsi="Times New Roman" w:cs="Times New Roman"/>
                <w:sz w:val="28"/>
                <w:szCs w:val="28"/>
              </w:rPr>
              <w:t xml:space="preserve"> «Бытовая коррупция- что это?» в школах </w:t>
            </w:r>
            <w:r w:rsidR="00A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227">
              <w:rPr>
                <w:rFonts w:ascii="Times New Roman" w:hAnsi="Times New Roman" w:cs="Times New Roman"/>
                <w:sz w:val="28"/>
                <w:szCs w:val="28"/>
              </w:rPr>
              <w:t xml:space="preserve">,библиотеках и клубах района  в рамках </w:t>
            </w:r>
            <w:r w:rsidR="000D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«Единого дня профилактики правонарушений»</w:t>
            </w:r>
          </w:p>
        </w:tc>
        <w:tc>
          <w:tcPr>
            <w:tcW w:w="2206" w:type="dxa"/>
          </w:tcPr>
          <w:p w:rsidR="007E39E2" w:rsidRDefault="000D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Ежемесячно, 3-я пятница</w:t>
            </w:r>
          </w:p>
        </w:tc>
        <w:tc>
          <w:tcPr>
            <w:tcW w:w="3689" w:type="dxa"/>
          </w:tcPr>
          <w:p w:rsidR="007E39E2" w:rsidRDefault="000D0227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22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</w:t>
            </w:r>
            <w:proofErr w:type="spellStart"/>
            <w:r w:rsidRPr="000D0227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0D0227">
              <w:rPr>
                <w:rFonts w:ascii="Times New Roman" w:hAnsi="Times New Roman" w:cs="Times New Roman"/>
                <w:sz w:val="28"/>
                <w:szCs w:val="28"/>
              </w:rPr>
              <w:t xml:space="preserve"> район», начальник управления </w:t>
            </w:r>
            <w:r w:rsidRPr="000D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>
              <w:t xml:space="preserve"> </w:t>
            </w:r>
            <w:r w:rsidRPr="000D0227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0D0227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0D0227"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  <w:r w:rsidR="00A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организации досуга населения </w:t>
            </w:r>
            <w:r w:rsidRPr="000D0227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0D0227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0D022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7E39E2" w:rsidRDefault="000D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723" w:type="dxa"/>
          </w:tcPr>
          <w:p w:rsidR="007E39E2" w:rsidRDefault="00F9056E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«Твои права, призывник» для юношей призывного возраста и их родителей в рамках районного мероприятия 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призывника</w:t>
            </w:r>
            <w:r w:rsidR="00875F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</w:tcPr>
          <w:p w:rsidR="007E39E2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3689" w:type="dxa"/>
          </w:tcPr>
          <w:p w:rsidR="007E39E2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  <w:r>
              <w:t xml:space="preserve"> </w:t>
            </w:r>
            <w:r w:rsidRPr="00875F69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875F69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875F69"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</w:tc>
        <w:tc>
          <w:tcPr>
            <w:tcW w:w="2081" w:type="dxa"/>
          </w:tcPr>
          <w:p w:rsidR="007E39E2" w:rsidRDefault="007E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23" w:type="dxa"/>
          </w:tcPr>
          <w:p w:rsidR="00875F69" w:rsidRDefault="00875F69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по проблемам коррупционных проявлений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сфере  жилищно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-коммунального хозяйства с участием  представителей общественных организаций </w:t>
            </w:r>
          </w:p>
        </w:tc>
        <w:tc>
          <w:tcPr>
            <w:tcW w:w="2206" w:type="dxa"/>
          </w:tcPr>
          <w:p w:rsidR="00875F69" w:rsidRDefault="00AD6C9A" w:rsidP="00B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49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9" w:type="dxa"/>
          </w:tcPr>
          <w:p w:rsidR="00875F69" w:rsidRDefault="00875F69" w:rsidP="00963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ТЭР,ЖКХ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>
              <w:t xml:space="preserve"> </w:t>
            </w:r>
            <w:r w:rsidRPr="00875F69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875F69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875F6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875F69" w:rsidRDefault="00AD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723" w:type="dxa"/>
          </w:tcPr>
          <w:p w:rsidR="00875F69" w:rsidRDefault="00BC49AC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9AC"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по </w:t>
            </w:r>
            <w:proofErr w:type="gramStart"/>
            <w:r w:rsidRPr="00BC49AC">
              <w:rPr>
                <w:rFonts w:ascii="Times New Roman" w:hAnsi="Times New Roman" w:cs="Times New Roman"/>
                <w:sz w:val="28"/>
                <w:szCs w:val="28"/>
              </w:rPr>
              <w:t>проблемам  оказания</w:t>
            </w:r>
            <w:proofErr w:type="gramEnd"/>
            <w:r w:rsidRPr="00BC49A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в целях популяризации деятельности многофункционального центра</w:t>
            </w:r>
          </w:p>
        </w:tc>
        <w:tc>
          <w:tcPr>
            <w:tcW w:w="2206" w:type="dxa"/>
          </w:tcPr>
          <w:p w:rsidR="00875F69" w:rsidRDefault="00BC49AC" w:rsidP="00B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9" w:type="dxa"/>
          </w:tcPr>
          <w:p w:rsidR="00875F69" w:rsidRDefault="00AD6C9A" w:rsidP="00AD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C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 w:rsidRPr="00AD6C9A"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</w:p>
        </w:tc>
        <w:tc>
          <w:tcPr>
            <w:tcW w:w="2081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875F69" w:rsidRDefault="00AD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723" w:type="dxa"/>
          </w:tcPr>
          <w:p w:rsidR="00875F69" w:rsidRDefault="00BC49AC" w:rsidP="00B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A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социальной рекламы в   учреждениях с высокой степенью </w:t>
            </w:r>
            <w:proofErr w:type="gramStart"/>
            <w:r w:rsidRPr="00BC49AC">
              <w:rPr>
                <w:rFonts w:ascii="Times New Roman" w:hAnsi="Times New Roman" w:cs="Times New Roman"/>
                <w:sz w:val="28"/>
                <w:szCs w:val="28"/>
              </w:rPr>
              <w:t>коррупционного  риска</w:t>
            </w:r>
            <w:proofErr w:type="gramEnd"/>
            <w:r w:rsidRPr="00BC49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06" w:type="dxa"/>
          </w:tcPr>
          <w:p w:rsidR="00875F69" w:rsidRDefault="00BC49AC" w:rsidP="00B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49AC">
              <w:rPr>
                <w:rFonts w:ascii="Times New Roman" w:hAnsi="Times New Roman" w:cs="Times New Roman"/>
                <w:sz w:val="28"/>
                <w:szCs w:val="28"/>
              </w:rPr>
              <w:t xml:space="preserve">о 01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9" w:type="dxa"/>
          </w:tcPr>
          <w:p w:rsidR="00875F69" w:rsidRDefault="00DF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61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организационного обеспечения администрации МО «</w:t>
            </w:r>
            <w:proofErr w:type="spellStart"/>
            <w:r w:rsidRPr="00DF3615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DF3615"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МФЦ(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081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875F69" w:rsidRDefault="00DF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5723" w:type="dxa"/>
          </w:tcPr>
          <w:p w:rsidR="00875F69" w:rsidRDefault="00BC49AC" w:rsidP="00963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«Прямая линия» 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проблемам коррупции в сферах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здравоохранения,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>,  жилищно</w:t>
            </w:r>
            <w:proofErr w:type="gramEnd"/>
            <w:r w:rsidR="0096334D">
              <w:rPr>
                <w:rFonts w:ascii="Times New Roman" w:hAnsi="Times New Roman" w:cs="Times New Roman"/>
                <w:sz w:val="28"/>
                <w:szCs w:val="28"/>
              </w:rPr>
              <w:t>-коммунального хозяйства</w:t>
            </w:r>
          </w:p>
        </w:tc>
        <w:tc>
          <w:tcPr>
            <w:tcW w:w="2206" w:type="dxa"/>
          </w:tcPr>
          <w:p w:rsidR="00875F69" w:rsidRDefault="00B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июнь, сентябрь,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9" w:type="dxa"/>
          </w:tcPr>
          <w:p w:rsidR="00875F69" w:rsidRDefault="0096334D" w:rsidP="00963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Новости», отдел образования</w:t>
            </w:r>
            <w:r>
              <w:t xml:space="preserve"> </w:t>
            </w:r>
            <w:r w:rsidRPr="0096334D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96334D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96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4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963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,ГУЗ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 (по согласованию),ОМВД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Цильнинскому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  <w:r>
              <w:t xml:space="preserve"> </w:t>
            </w:r>
            <w:r w:rsidRPr="0096334D">
              <w:rPr>
                <w:rFonts w:ascii="Times New Roman" w:hAnsi="Times New Roman" w:cs="Times New Roman"/>
                <w:sz w:val="28"/>
                <w:szCs w:val="28"/>
              </w:rPr>
              <w:t>Управление ТЭР,ЖКХ и строительства администрации МО «</w:t>
            </w:r>
            <w:proofErr w:type="spellStart"/>
            <w:r w:rsidRPr="0096334D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96334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081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4D" w:rsidTr="00B44632">
        <w:tc>
          <w:tcPr>
            <w:tcW w:w="861" w:type="dxa"/>
          </w:tcPr>
          <w:p w:rsidR="00875F69" w:rsidRDefault="0096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723" w:type="dxa"/>
          </w:tcPr>
          <w:p w:rsidR="00875F69" w:rsidRDefault="00441187" w:rsidP="0044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деятельность районных групп в социальных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сетях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Одноклассники», «В Контакте» по проблемам бытовой коррупции</w:t>
            </w:r>
          </w:p>
        </w:tc>
        <w:tc>
          <w:tcPr>
            <w:tcW w:w="2206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875F69" w:rsidRDefault="00441187" w:rsidP="0044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41187"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 w:rsidRPr="00441187">
              <w:rPr>
                <w:rFonts w:ascii="Times New Roman" w:hAnsi="Times New Roman" w:cs="Times New Roman"/>
                <w:sz w:val="28"/>
                <w:szCs w:val="28"/>
              </w:rPr>
              <w:t>Цильнинские</w:t>
            </w:r>
            <w:proofErr w:type="spellEnd"/>
            <w:r w:rsidRPr="00441187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палата(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согласованию),Палата справедливости и общественного контроля (по согласованию)</w:t>
            </w:r>
            <w:bookmarkEnd w:id="0"/>
          </w:p>
        </w:tc>
        <w:tc>
          <w:tcPr>
            <w:tcW w:w="2081" w:type="dxa"/>
          </w:tcPr>
          <w:p w:rsidR="00875F69" w:rsidRDefault="008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C08" w:rsidRPr="00710C08" w:rsidRDefault="00710C08" w:rsidP="00AD6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710C08" w:rsidRPr="00710C08" w:rsidSect="00710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B3B34"/>
    <w:multiLevelType w:val="hybridMultilevel"/>
    <w:tmpl w:val="29285F70"/>
    <w:lvl w:ilvl="0" w:tplc="B3B01F90">
      <w:start w:val="1"/>
      <w:numFmt w:val="upperRoman"/>
      <w:lvlText w:val="%1."/>
      <w:lvlJc w:val="left"/>
      <w:pPr>
        <w:ind w:left="62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15" w:hanging="360"/>
      </w:pPr>
    </w:lvl>
    <w:lvl w:ilvl="2" w:tplc="0419001B" w:tentative="1">
      <w:start w:val="1"/>
      <w:numFmt w:val="lowerRoman"/>
      <w:lvlText w:val="%3."/>
      <w:lvlJc w:val="right"/>
      <w:pPr>
        <w:ind w:left="7335" w:hanging="180"/>
      </w:pPr>
    </w:lvl>
    <w:lvl w:ilvl="3" w:tplc="0419000F" w:tentative="1">
      <w:start w:val="1"/>
      <w:numFmt w:val="decimal"/>
      <w:lvlText w:val="%4."/>
      <w:lvlJc w:val="left"/>
      <w:pPr>
        <w:ind w:left="8055" w:hanging="360"/>
      </w:pPr>
    </w:lvl>
    <w:lvl w:ilvl="4" w:tplc="04190019" w:tentative="1">
      <w:start w:val="1"/>
      <w:numFmt w:val="lowerLetter"/>
      <w:lvlText w:val="%5."/>
      <w:lvlJc w:val="left"/>
      <w:pPr>
        <w:ind w:left="8775" w:hanging="360"/>
      </w:pPr>
    </w:lvl>
    <w:lvl w:ilvl="5" w:tplc="0419001B" w:tentative="1">
      <w:start w:val="1"/>
      <w:numFmt w:val="lowerRoman"/>
      <w:lvlText w:val="%6."/>
      <w:lvlJc w:val="right"/>
      <w:pPr>
        <w:ind w:left="9495" w:hanging="180"/>
      </w:pPr>
    </w:lvl>
    <w:lvl w:ilvl="6" w:tplc="0419000F" w:tentative="1">
      <w:start w:val="1"/>
      <w:numFmt w:val="decimal"/>
      <w:lvlText w:val="%7."/>
      <w:lvlJc w:val="left"/>
      <w:pPr>
        <w:ind w:left="10215" w:hanging="360"/>
      </w:pPr>
    </w:lvl>
    <w:lvl w:ilvl="7" w:tplc="04190019" w:tentative="1">
      <w:start w:val="1"/>
      <w:numFmt w:val="lowerLetter"/>
      <w:lvlText w:val="%8."/>
      <w:lvlJc w:val="left"/>
      <w:pPr>
        <w:ind w:left="10935" w:hanging="360"/>
      </w:pPr>
    </w:lvl>
    <w:lvl w:ilvl="8" w:tplc="041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">
    <w:nsid w:val="581E3AD6"/>
    <w:multiLevelType w:val="hybridMultilevel"/>
    <w:tmpl w:val="8E2C9E4A"/>
    <w:lvl w:ilvl="0" w:tplc="4F2E1D68">
      <w:start w:val="1"/>
      <w:numFmt w:val="upperRoman"/>
      <w:lvlText w:val="%1."/>
      <w:lvlJc w:val="left"/>
      <w:pPr>
        <w:ind w:left="6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35" w:hanging="360"/>
      </w:pPr>
    </w:lvl>
    <w:lvl w:ilvl="2" w:tplc="0419001B" w:tentative="1">
      <w:start w:val="1"/>
      <w:numFmt w:val="lowerRoman"/>
      <w:lvlText w:val="%3."/>
      <w:lvlJc w:val="right"/>
      <w:pPr>
        <w:ind w:left="8055" w:hanging="180"/>
      </w:pPr>
    </w:lvl>
    <w:lvl w:ilvl="3" w:tplc="0419000F" w:tentative="1">
      <w:start w:val="1"/>
      <w:numFmt w:val="decimal"/>
      <w:lvlText w:val="%4."/>
      <w:lvlJc w:val="left"/>
      <w:pPr>
        <w:ind w:left="8775" w:hanging="360"/>
      </w:pPr>
    </w:lvl>
    <w:lvl w:ilvl="4" w:tplc="04190019" w:tentative="1">
      <w:start w:val="1"/>
      <w:numFmt w:val="lowerLetter"/>
      <w:lvlText w:val="%5."/>
      <w:lvlJc w:val="left"/>
      <w:pPr>
        <w:ind w:left="9495" w:hanging="360"/>
      </w:pPr>
    </w:lvl>
    <w:lvl w:ilvl="5" w:tplc="0419001B" w:tentative="1">
      <w:start w:val="1"/>
      <w:numFmt w:val="lowerRoman"/>
      <w:lvlText w:val="%6."/>
      <w:lvlJc w:val="right"/>
      <w:pPr>
        <w:ind w:left="10215" w:hanging="180"/>
      </w:pPr>
    </w:lvl>
    <w:lvl w:ilvl="6" w:tplc="0419000F" w:tentative="1">
      <w:start w:val="1"/>
      <w:numFmt w:val="decimal"/>
      <w:lvlText w:val="%7."/>
      <w:lvlJc w:val="left"/>
      <w:pPr>
        <w:ind w:left="10935" w:hanging="360"/>
      </w:pPr>
    </w:lvl>
    <w:lvl w:ilvl="7" w:tplc="04190019" w:tentative="1">
      <w:start w:val="1"/>
      <w:numFmt w:val="lowerLetter"/>
      <w:lvlText w:val="%8."/>
      <w:lvlJc w:val="left"/>
      <w:pPr>
        <w:ind w:left="11655" w:hanging="360"/>
      </w:pPr>
    </w:lvl>
    <w:lvl w:ilvl="8" w:tplc="0419001B" w:tentative="1">
      <w:start w:val="1"/>
      <w:numFmt w:val="lowerRoman"/>
      <w:lvlText w:val="%9."/>
      <w:lvlJc w:val="right"/>
      <w:pPr>
        <w:ind w:left="12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8"/>
    <w:rsid w:val="000D0227"/>
    <w:rsid w:val="001F45B4"/>
    <w:rsid w:val="00441187"/>
    <w:rsid w:val="00604606"/>
    <w:rsid w:val="00710C08"/>
    <w:rsid w:val="00717ED3"/>
    <w:rsid w:val="007E39E2"/>
    <w:rsid w:val="00875F69"/>
    <w:rsid w:val="00944643"/>
    <w:rsid w:val="0096334D"/>
    <w:rsid w:val="00AD6C9A"/>
    <w:rsid w:val="00B44632"/>
    <w:rsid w:val="00BC49AC"/>
    <w:rsid w:val="00C56E1D"/>
    <w:rsid w:val="00CC5754"/>
    <w:rsid w:val="00DA0050"/>
    <w:rsid w:val="00DB3F5D"/>
    <w:rsid w:val="00DF3615"/>
    <w:rsid w:val="00F10319"/>
    <w:rsid w:val="00F56AE3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8B7F-85BB-404C-A6D4-83553890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Ермолаева</dc:creator>
  <cp:keywords/>
  <dc:description/>
  <cp:lastModifiedBy>Татьяна Ермолаева</cp:lastModifiedBy>
  <cp:revision>6</cp:revision>
  <dcterms:created xsi:type="dcterms:W3CDTF">2015-02-15T11:38:00Z</dcterms:created>
  <dcterms:modified xsi:type="dcterms:W3CDTF">2015-02-15T18:08:00Z</dcterms:modified>
</cp:coreProperties>
</file>