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4E" w:rsidRPr="00736F97" w:rsidRDefault="00BE664E" w:rsidP="00BE664E">
      <w:pPr>
        <w:rPr>
          <w:rFonts w:ascii="Times New Roman" w:hAnsi="Times New Roman" w:cs="Tahoma"/>
          <w:b/>
          <w:bCs/>
          <w:sz w:val="24"/>
        </w:rPr>
      </w:pPr>
      <w:r w:rsidRPr="00736F97">
        <w:rPr>
          <w:rFonts w:cs="Tahoma"/>
          <w:sz w:val="24"/>
        </w:rPr>
        <w:t xml:space="preserve">             </w:t>
      </w:r>
      <w:r>
        <w:rPr>
          <w:rFonts w:cs="Tahoma"/>
          <w:sz w:val="24"/>
        </w:rPr>
        <w:t xml:space="preserve">                              </w:t>
      </w:r>
      <w:r w:rsidRPr="00736F97">
        <w:rPr>
          <w:rFonts w:ascii="Times New Roman" w:hAnsi="Times New Roman" w:cs="Tahoma"/>
          <w:b/>
          <w:bCs/>
          <w:sz w:val="24"/>
        </w:rPr>
        <w:t>ПРОТОКОЛ №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 w:rsidR="00DA11F2">
        <w:rPr>
          <w:rFonts w:ascii="Times New Roman" w:hAnsi="Times New Roman" w:cs="Tahoma"/>
          <w:b/>
          <w:bCs/>
          <w:sz w:val="24"/>
        </w:rPr>
        <w:t>3</w:t>
      </w:r>
    </w:p>
    <w:p w:rsidR="00BE664E" w:rsidRDefault="00BE664E" w:rsidP="00BE664E">
      <w:pPr>
        <w:jc w:val="both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         </w:t>
      </w:r>
      <w:r>
        <w:rPr>
          <w:rFonts w:ascii="Times New Roman" w:hAnsi="Times New Roman" w:cs="Tahoma"/>
          <w:sz w:val="24"/>
        </w:rPr>
        <w:t xml:space="preserve"> </w:t>
      </w:r>
      <w:r w:rsidRPr="00736F97">
        <w:rPr>
          <w:rFonts w:ascii="Times New Roman" w:hAnsi="Times New Roman" w:cs="Tahoma"/>
          <w:sz w:val="24"/>
        </w:rPr>
        <w:t xml:space="preserve"> заседания межведомственного Совета  Цильнинского района </w:t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>
        <w:rPr>
          <w:rFonts w:ascii="Times New Roman" w:hAnsi="Times New Roman" w:cs="Tahoma"/>
          <w:sz w:val="24"/>
        </w:rPr>
        <w:t xml:space="preserve">  </w:t>
      </w:r>
    </w:p>
    <w:p w:rsidR="00BE664E" w:rsidRPr="00736F97" w:rsidRDefault="00BE664E" w:rsidP="00BE664E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</w:t>
      </w:r>
      <w:r w:rsidRPr="00736F97">
        <w:rPr>
          <w:rFonts w:ascii="Times New Roman" w:hAnsi="Times New Roman" w:cs="Tahoma"/>
          <w:sz w:val="24"/>
        </w:rPr>
        <w:t xml:space="preserve">по </w:t>
      </w:r>
      <w:r>
        <w:rPr>
          <w:rFonts w:ascii="Times New Roman" w:hAnsi="Times New Roman" w:cs="Tahoma"/>
          <w:sz w:val="24"/>
        </w:rPr>
        <w:t xml:space="preserve">   </w:t>
      </w:r>
      <w:r w:rsidRPr="00736F97">
        <w:rPr>
          <w:rFonts w:ascii="Times New Roman" w:hAnsi="Times New Roman" w:cs="Tahoma"/>
          <w:sz w:val="24"/>
        </w:rPr>
        <w:t xml:space="preserve">профилактике </w:t>
      </w:r>
      <w:r>
        <w:rPr>
          <w:rFonts w:ascii="Times New Roman" w:hAnsi="Times New Roman" w:cs="Tahoma"/>
          <w:sz w:val="24"/>
        </w:rPr>
        <w:t xml:space="preserve"> </w:t>
      </w:r>
      <w:r w:rsidRPr="00736F97">
        <w:rPr>
          <w:rFonts w:ascii="Times New Roman" w:hAnsi="Times New Roman" w:cs="Tahoma"/>
          <w:sz w:val="24"/>
        </w:rPr>
        <w:t>преступности</w:t>
      </w:r>
    </w:p>
    <w:p w:rsidR="00BE664E" w:rsidRPr="00736F97" w:rsidRDefault="00BE664E" w:rsidP="00BE664E">
      <w:pPr>
        <w:jc w:val="both"/>
        <w:rPr>
          <w:sz w:val="24"/>
        </w:rPr>
      </w:pPr>
    </w:p>
    <w:p w:rsidR="00BE664E" w:rsidRPr="00736F97" w:rsidRDefault="00BE664E" w:rsidP="00BE664E">
      <w:pPr>
        <w:rPr>
          <w:sz w:val="24"/>
        </w:rPr>
      </w:pP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proofErr w:type="spellStart"/>
      <w:r>
        <w:rPr>
          <w:rFonts w:ascii="Times New Roman" w:hAnsi="Times New Roman" w:cs="Tahoma"/>
          <w:sz w:val="24"/>
        </w:rPr>
        <w:t>с</w:t>
      </w:r>
      <w:proofErr w:type="gramStart"/>
      <w:r>
        <w:rPr>
          <w:rFonts w:ascii="Times New Roman" w:hAnsi="Times New Roman" w:cs="Tahoma"/>
          <w:sz w:val="24"/>
        </w:rPr>
        <w:t>.Б</w:t>
      </w:r>
      <w:proofErr w:type="spellEnd"/>
      <w:proofErr w:type="gramEnd"/>
      <w:r>
        <w:rPr>
          <w:rFonts w:ascii="Times New Roman" w:hAnsi="Times New Roman" w:cs="Tahoma"/>
          <w:sz w:val="24"/>
        </w:rPr>
        <w:t xml:space="preserve">-Нагаткино                                                                                             </w:t>
      </w:r>
      <w:r w:rsidRPr="00736F97">
        <w:rPr>
          <w:rFonts w:ascii="Times New Roman" w:hAnsi="Times New Roman" w:cs="Tahoma"/>
          <w:sz w:val="24"/>
        </w:rPr>
        <w:t>2</w:t>
      </w:r>
      <w:r w:rsidR="00DA11F2">
        <w:rPr>
          <w:rFonts w:ascii="Times New Roman" w:hAnsi="Times New Roman" w:cs="Tahoma"/>
          <w:sz w:val="24"/>
        </w:rPr>
        <w:t>3</w:t>
      </w:r>
      <w:r w:rsidRPr="00736F97">
        <w:rPr>
          <w:rFonts w:ascii="Times New Roman" w:hAnsi="Times New Roman" w:cs="Tahoma"/>
          <w:sz w:val="24"/>
        </w:rPr>
        <w:t xml:space="preserve"> </w:t>
      </w:r>
      <w:r w:rsidR="00DA11F2">
        <w:rPr>
          <w:rFonts w:ascii="Times New Roman" w:hAnsi="Times New Roman" w:cs="Tahoma"/>
          <w:sz w:val="24"/>
        </w:rPr>
        <w:t>октября</w:t>
      </w:r>
      <w:r w:rsidRPr="00736F97">
        <w:rPr>
          <w:rFonts w:ascii="Times New Roman" w:hAnsi="Times New Roman" w:cs="Tahoma"/>
          <w:sz w:val="24"/>
        </w:rPr>
        <w:t xml:space="preserve"> 201</w:t>
      </w:r>
      <w:r>
        <w:rPr>
          <w:rFonts w:ascii="Times New Roman" w:hAnsi="Times New Roman" w:cs="Tahoma"/>
          <w:sz w:val="24"/>
        </w:rPr>
        <w:t>5</w:t>
      </w:r>
      <w:r w:rsidRPr="00736F97">
        <w:rPr>
          <w:rFonts w:ascii="Times New Roman" w:hAnsi="Times New Roman" w:cs="Tahoma"/>
          <w:sz w:val="24"/>
        </w:rPr>
        <w:t xml:space="preserve">г </w:t>
      </w: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</w:t>
      </w:r>
    </w:p>
    <w:p w:rsidR="00BE664E" w:rsidRPr="00736F97" w:rsidRDefault="00BE664E" w:rsidP="00BE664E">
      <w:pPr>
        <w:rPr>
          <w:sz w:val="24"/>
        </w:rPr>
      </w:pP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Присутствовали </w:t>
      </w:r>
      <w:proofErr w:type="gramStart"/>
      <w:r w:rsidRPr="00736F97">
        <w:rPr>
          <w:rFonts w:ascii="Times New Roman" w:hAnsi="Times New Roman" w:cs="Tahoma"/>
          <w:sz w:val="24"/>
        </w:rPr>
        <w:t>:ч</w:t>
      </w:r>
      <w:proofErr w:type="gramEnd"/>
      <w:r w:rsidRPr="00736F97">
        <w:rPr>
          <w:rFonts w:ascii="Times New Roman" w:hAnsi="Times New Roman" w:cs="Tahoma"/>
          <w:sz w:val="24"/>
        </w:rPr>
        <w:t>лены межведомственного Совета,</w:t>
      </w: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Приглашенные: </w:t>
      </w:r>
      <w:r w:rsidR="00DA11F2">
        <w:rPr>
          <w:rFonts w:ascii="Times New Roman" w:hAnsi="Times New Roman" w:cs="Tahoma"/>
          <w:sz w:val="24"/>
        </w:rPr>
        <w:t xml:space="preserve"> главы администраций поселений</w:t>
      </w:r>
    </w:p>
    <w:p w:rsidR="00BE664E" w:rsidRPr="00736F97" w:rsidRDefault="00BE664E" w:rsidP="00BE664E">
      <w:pPr>
        <w:jc w:val="both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Вела заседание зам. главы администрации МО «Цильнинский  район» Т. И. Ермолаева  </w:t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</w:r>
    </w:p>
    <w:p w:rsidR="00BE664E" w:rsidRPr="00736F97" w:rsidRDefault="00BE664E" w:rsidP="00BE664E">
      <w:pPr>
        <w:rPr>
          <w:sz w:val="24"/>
        </w:rPr>
      </w:pPr>
    </w:p>
    <w:p w:rsidR="00BE664E" w:rsidRPr="00736F97" w:rsidRDefault="00BE664E" w:rsidP="00BE664E">
      <w:pPr>
        <w:rPr>
          <w:rFonts w:ascii="Times New Roman" w:hAnsi="Times New Roman"/>
          <w:sz w:val="24"/>
        </w:rPr>
      </w:pPr>
      <w:r w:rsidRPr="00736F97">
        <w:rPr>
          <w:rFonts w:ascii="Times New Roman" w:hAnsi="Times New Roman"/>
          <w:sz w:val="24"/>
        </w:rPr>
        <w:t xml:space="preserve">                                                 Повестка дня:</w:t>
      </w:r>
    </w:p>
    <w:p w:rsidR="00BE664E" w:rsidRPr="00736F97" w:rsidRDefault="00BE664E" w:rsidP="00BE664E">
      <w:pPr>
        <w:rPr>
          <w:sz w:val="24"/>
        </w:rPr>
      </w:pP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ab/>
        <w:t>1</w:t>
      </w:r>
      <w:proofErr w:type="gramStart"/>
      <w:r w:rsidRPr="00736F97">
        <w:rPr>
          <w:rFonts w:ascii="Times New Roman" w:hAnsi="Times New Roman" w:cs="Tahoma"/>
          <w:sz w:val="24"/>
        </w:rPr>
        <w:t xml:space="preserve">  </w:t>
      </w:r>
      <w:r w:rsidR="00DA11F2" w:rsidRPr="00DA11F2">
        <w:rPr>
          <w:rFonts w:ascii="Times New Roman" w:hAnsi="Times New Roman" w:cs="Tahoma"/>
          <w:sz w:val="24"/>
        </w:rPr>
        <w:t>О</w:t>
      </w:r>
      <w:proofErr w:type="gramEnd"/>
      <w:r w:rsidR="00DA11F2" w:rsidRPr="00DA11F2">
        <w:rPr>
          <w:rFonts w:ascii="Times New Roman" w:hAnsi="Times New Roman" w:cs="Tahoma"/>
          <w:sz w:val="24"/>
        </w:rPr>
        <w:t xml:space="preserve"> мерах по сохранности товарно-материальных ценностей на территории района</w:t>
      </w:r>
    </w:p>
    <w:p w:rsidR="00BE664E" w:rsidRPr="00736F97" w:rsidRDefault="00BE664E" w:rsidP="00BE664E">
      <w:pPr>
        <w:ind w:left="1515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>Информиру</w:t>
      </w:r>
      <w:r>
        <w:rPr>
          <w:rFonts w:ascii="Times New Roman" w:hAnsi="Times New Roman" w:cs="Tahoma"/>
          <w:sz w:val="24"/>
        </w:rPr>
        <w:t>е</w:t>
      </w:r>
      <w:r w:rsidRPr="00736F97">
        <w:rPr>
          <w:rFonts w:ascii="Times New Roman" w:hAnsi="Times New Roman" w:cs="Tahoma"/>
          <w:sz w:val="24"/>
        </w:rPr>
        <w:t xml:space="preserve">т </w:t>
      </w:r>
      <w:r>
        <w:rPr>
          <w:rFonts w:ascii="Times New Roman" w:hAnsi="Times New Roman" w:cs="Tahoma"/>
          <w:sz w:val="24"/>
        </w:rPr>
        <w:t xml:space="preserve"> </w:t>
      </w:r>
      <w:r w:rsidR="00DA11F2">
        <w:rPr>
          <w:rFonts w:ascii="Times New Roman" w:hAnsi="Times New Roman" w:cs="Tahoma"/>
          <w:sz w:val="24"/>
        </w:rPr>
        <w:t>Пискунов А.Б.-заместитель начальника полиции по охране общественного порядка ОМВД РФ по Цильнинскому району</w:t>
      </w:r>
    </w:p>
    <w:p w:rsidR="00175011" w:rsidRDefault="00BE664E" w:rsidP="00175011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ab/>
        <w:t>2</w:t>
      </w:r>
      <w:proofErr w:type="gramStart"/>
      <w:r w:rsidRPr="00736F97">
        <w:rPr>
          <w:rFonts w:ascii="Times New Roman" w:hAnsi="Times New Roman" w:cs="Tahoma"/>
          <w:sz w:val="24"/>
        </w:rPr>
        <w:t xml:space="preserve">  </w:t>
      </w:r>
      <w:r w:rsidR="00175011" w:rsidRPr="00175011">
        <w:rPr>
          <w:rFonts w:ascii="Times New Roman" w:hAnsi="Times New Roman" w:cs="Tahoma"/>
          <w:sz w:val="24"/>
        </w:rPr>
        <w:t>О</w:t>
      </w:r>
      <w:proofErr w:type="gramEnd"/>
      <w:r w:rsidR="00175011" w:rsidRPr="00175011">
        <w:rPr>
          <w:rFonts w:ascii="Times New Roman" w:hAnsi="Times New Roman" w:cs="Tahoma"/>
          <w:sz w:val="24"/>
        </w:rPr>
        <w:t xml:space="preserve"> подготовке 100-летия со дня основания органов внутренних дел</w:t>
      </w:r>
      <w:r w:rsidR="00175011">
        <w:rPr>
          <w:rFonts w:ascii="Times New Roman" w:hAnsi="Times New Roman" w:cs="Tahoma"/>
          <w:sz w:val="24"/>
        </w:rPr>
        <w:t>.</w:t>
      </w:r>
    </w:p>
    <w:p w:rsidR="00BE664E" w:rsidRPr="00736F97" w:rsidRDefault="00175011" w:rsidP="00175011">
      <w:pPr>
        <w:ind w:left="1416" w:firstLine="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Информирует Ермолаева Т.И.-заместитель главы администрации МО   «Цильнинский район»</w:t>
      </w:r>
      <w:proofErr w:type="gramStart"/>
      <w:r>
        <w:rPr>
          <w:rFonts w:ascii="Times New Roman" w:hAnsi="Times New Roman" w:cs="Tahoma"/>
          <w:sz w:val="24"/>
        </w:rPr>
        <w:t xml:space="preserve"> ,</w:t>
      </w:r>
      <w:proofErr w:type="gramEnd"/>
      <w:r>
        <w:rPr>
          <w:rFonts w:ascii="Times New Roman" w:hAnsi="Times New Roman" w:cs="Tahoma"/>
          <w:sz w:val="24"/>
        </w:rPr>
        <w:t>начальник правового управления</w:t>
      </w:r>
      <w:r w:rsidR="00BE664E" w:rsidRPr="00736F97"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</w:rPr>
        <w:t xml:space="preserve"> </w:t>
      </w:r>
    </w:p>
    <w:p w:rsidR="00BE664E" w:rsidRPr="00736F97" w:rsidRDefault="00BE664E" w:rsidP="00BE664E">
      <w:pPr>
        <w:rPr>
          <w:rFonts w:cs="Tahoma"/>
          <w:sz w:val="24"/>
        </w:rPr>
      </w:pPr>
    </w:p>
    <w:p w:rsidR="00BE664E" w:rsidRPr="00736F97" w:rsidRDefault="00BE664E" w:rsidP="00BE664E">
      <w:pPr>
        <w:rPr>
          <w:rFonts w:cs="Tahoma"/>
          <w:sz w:val="24"/>
        </w:rPr>
      </w:pPr>
    </w:p>
    <w:p w:rsidR="00BE664E" w:rsidRPr="00736F97" w:rsidRDefault="00BE664E" w:rsidP="00BE664E">
      <w:pPr>
        <w:rPr>
          <w:rFonts w:cs="Tahoma"/>
          <w:sz w:val="24"/>
        </w:rPr>
      </w:pPr>
    </w:p>
    <w:p w:rsidR="000A1A9E" w:rsidRPr="000A1A9E" w:rsidRDefault="00BE664E" w:rsidP="000A1A9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ab/>
      </w:r>
      <w:r>
        <w:rPr>
          <w:rFonts w:ascii="Times New Roman" w:hAnsi="Times New Roman" w:cs="Tahoma"/>
          <w:sz w:val="24"/>
        </w:rPr>
        <w:t xml:space="preserve">   </w:t>
      </w:r>
      <w:r w:rsidRPr="00736F97">
        <w:rPr>
          <w:rFonts w:ascii="Times New Roman" w:hAnsi="Times New Roman" w:cs="Tahoma"/>
          <w:sz w:val="24"/>
        </w:rPr>
        <w:t xml:space="preserve">По первому вопросу слушали информацию </w:t>
      </w:r>
      <w:r>
        <w:rPr>
          <w:rFonts w:ascii="Times New Roman" w:hAnsi="Times New Roman" w:cs="Tahoma"/>
          <w:sz w:val="24"/>
        </w:rPr>
        <w:t xml:space="preserve"> </w:t>
      </w:r>
      <w:r w:rsidRPr="00736F97">
        <w:rPr>
          <w:rFonts w:ascii="Times New Roman" w:hAnsi="Times New Roman" w:cs="Tahoma"/>
          <w:sz w:val="24"/>
        </w:rPr>
        <w:t xml:space="preserve"> </w:t>
      </w:r>
      <w:r w:rsidR="00175011">
        <w:rPr>
          <w:rFonts w:ascii="Times New Roman" w:hAnsi="Times New Roman" w:cs="Tahoma"/>
          <w:sz w:val="24"/>
        </w:rPr>
        <w:t>Пискунова А.Б.</w:t>
      </w:r>
      <w:r>
        <w:rPr>
          <w:rFonts w:ascii="Times New Roman" w:hAnsi="Times New Roman" w:cs="Tahoma"/>
          <w:sz w:val="24"/>
        </w:rPr>
        <w:t xml:space="preserve">., </w:t>
      </w:r>
      <w:r w:rsidRPr="00736F97">
        <w:rPr>
          <w:rFonts w:ascii="Times New Roman" w:hAnsi="Times New Roman" w:cs="Tahoma"/>
          <w:sz w:val="24"/>
        </w:rPr>
        <w:t xml:space="preserve"> котор</w:t>
      </w:r>
      <w:r w:rsidR="00175011">
        <w:rPr>
          <w:rFonts w:ascii="Times New Roman" w:hAnsi="Times New Roman" w:cs="Tahoma"/>
          <w:sz w:val="24"/>
        </w:rPr>
        <w:t xml:space="preserve">ый </w:t>
      </w:r>
      <w:r w:rsidRPr="00736F97">
        <w:rPr>
          <w:rFonts w:ascii="Times New Roman" w:hAnsi="Times New Roman" w:cs="Tahoma"/>
          <w:sz w:val="24"/>
        </w:rPr>
        <w:t>ознакомил</w:t>
      </w:r>
      <w:r w:rsidR="00175011">
        <w:rPr>
          <w:rFonts w:ascii="Times New Roman" w:hAnsi="Times New Roman" w:cs="Tahoma"/>
          <w:sz w:val="24"/>
        </w:rPr>
        <w:t xml:space="preserve"> </w:t>
      </w:r>
      <w:r w:rsidRPr="00736F97">
        <w:rPr>
          <w:rFonts w:ascii="Times New Roman" w:hAnsi="Times New Roman" w:cs="Tahoma"/>
          <w:sz w:val="24"/>
        </w:rPr>
        <w:t xml:space="preserve">присутствующих с </w:t>
      </w:r>
      <w:r w:rsidR="00175011">
        <w:rPr>
          <w:rFonts w:ascii="Times New Roman" w:hAnsi="Times New Roman" w:cs="Tahoma"/>
          <w:sz w:val="24"/>
        </w:rPr>
        <w:t>результатами проводимого  месячника по сохранности товарно-материальных ценностей на территории района</w:t>
      </w:r>
      <w:r w:rsidR="000A1A9E" w:rsidRPr="000A1A9E">
        <w:t xml:space="preserve"> </w:t>
      </w:r>
      <w:r w:rsidR="000A1A9E" w:rsidRPr="000A1A9E">
        <w:rPr>
          <w:rFonts w:ascii="Times New Roman" w:hAnsi="Times New Roman" w:cs="Tahoma"/>
          <w:sz w:val="24"/>
        </w:rPr>
        <w:t>с 01 сентября по 30 сентября 2015 года</w:t>
      </w:r>
      <w:r w:rsidR="000A1A9E">
        <w:rPr>
          <w:rFonts w:ascii="Times New Roman" w:hAnsi="Times New Roman" w:cs="Tahoma"/>
          <w:sz w:val="24"/>
        </w:rPr>
        <w:t>: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</w:t>
      </w:r>
      <w:r w:rsidRPr="000A1A9E">
        <w:rPr>
          <w:rFonts w:ascii="Times New Roman" w:hAnsi="Times New Roman" w:cs="Tahoma"/>
          <w:sz w:val="24"/>
        </w:rPr>
        <w:t>- всего объектов хранения ТМЦ -240, из них</w:t>
      </w:r>
      <w:proofErr w:type="gramStart"/>
      <w:r w:rsidRPr="000A1A9E">
        <w:rPr>
          <w:rFonts w:ascii="Times New Roman" w:hAnsi="Times New Roman" w:cs="Tahoma"/>
          <w:sz w:val="24"/>
        </w:rPr>
        <w:t xml:space="preserve"> :</w:t>
      </w:r>
      <w:proofErr w:type="gramEnd"/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 xml:space="preserve">имеют сторожевую охрану – 56 объектов, 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оборудованы техническими средствами охраны - 146 объектов,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 xml:space="preserve"> </w:t>
      </w:r>
      <w:proofErr w:type="gramStart"/>
      <w:r w:rsidRPr="000A1A9E">
        <w:rPr>
          <w:rFonts w:ascii="Times New Roman" w:hAnsi="Times New Roman" w:cs="Tahoma"/>
          <w:sz w:val="24"/>
        </w:rPr>
        <w:t>подключены</w:t>
      </w:r>
      <w:proofErr w:type="gramEnd"/>
      <w:r w:rsidRPr="000A1A9E">
        <w:rPr>
          <w:rFonts w:ascii="Times New Roman" w:hAnsi="Times New Roman" w:cs="Tahoma"/>
          <w:sz w:val="24"/>
        </w:rPr>
        <w:t xml:space="preserve"> к ПЦО ОВО - 26 объектов, 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proofErr w:type="gramStart"/>
      <w:r w:rsidRPr="000A1A9E">
        <w:rPr>
          <w:rFonts w:ascii="Times New Roman" w:hAnsi="Times New Roman" w:cs="Tahoma"/>
          <w:sz w:val="24"/>
        </w:rPr>
        <w:t>подключены</w:t>
      </w:r>
      <w:proofErr w:type="gramEnd"/>
      <w:r w:rsidRPr="000A1A9E">
        <w:rPr>
          <w:rFonts w:ascii="Times New Roman" w:hAnsi="Times New Roman" w:cs="Tahoma"/>
          <w:sz w:val="24"/>
        </w:rPr>
        <w:t xml:space="preserve"> к ПЦО </w:t>
      </w:r>
      <w:proofErr w:type="spellStart"/>
      <w:r w:rsidRPr="000A1A9E">
        <w:rPr>
          <w:rFonts w:ascii="Times New Roman" w:hAnsi="Times New Roman" w:cs="Tahoma"/>
          <w:sz w:val="24"/>
        </w:rPr>
        <w:t>ЧОПиСБ</w:t>
      </w:r>
      <w:proofErr w:type="spellEnd"/>
      <w:r w:rsidRPr="000A1A9E">
        <w:rPr>
          <w:rFonts w:ascii="Times New Roman" w:hAnsi="Times New Roman" w:cs="Tahoma"/>
          <w:sz w:val="24"/>
        </w:rPr>
        <w:t xml:space="preserve"> - 0 объектов, 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установлены средства химического воздействия (СХВ) на 53 объектах.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В период с 01 сентября по 30 сентября 2015 г. в рамках мероприятий областного месячника сохранности имущества была проделана следующая работа: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проведено совещание (собрание актива) с выработкой конкретных мер по обеспечению проведения месячника 03 сентября 2015 года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на основании единого графика с участием должностных лиц уполномоченных органов проведено проверок 98, проверено 98 объектов;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в том числе проведено проверок с участием дружинников и иных представителей общественности -16;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 xml:space="preserve">- проведено сходов и собраний для разъяснения населению </w:t>
      </w:r>
      <w:proofErr w:type="gramStart"/>
      <w:r w:rsidRPr="000A1A9E">
        <w:rPr>
          <w:rFonts w:ascii="Times New Roman" w:hAnsi="Times New Roman" w:cs="Tahoma"/>
          <w:sz w:val="24"/>
        </w:rPr>
        <w:t>проводимой</w:t>
      </w:r>
      <w:proofErr w:type="gramEnd"/>
      <w:r w:rsidRPr="000A1A9E">
        <w:rPr>
          <w:rFonts w:ascii="Times New Roman" w:hAnsi="Times New Roman" w:cs="Tahoma"/>
          <w:sz w:val="24"/>
        </w:rPr>
        <w:t xml:space="preserve"> работы-8;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размещено публикаций в СМИ-1, выступлений по ради</w:t>
      </w:r>
      <w:proofErr w:type="gramStart"/>
      <w:r w:rsidRPr="000A1A9E">
        <w:rPr>
          <w:rFonts w:ascii="Times New Roman" w:hAnsi="Times New Roman" w:cs="Tahoma"/>
          <w:sz w:val="24"/>
        </w:rPr>
        <w:t>о(</w:t>
      </w:r>
      <w:proofErr w:type="gramEnd"/>
      <w:r w:rsidRPr="000A1A9E">
        <w:rPr>
          <w:rFonts w:ascii="Times New Roman" w:hAnsi="Times New Roman" w:cs="Tahoma"/>
          <w:sz w:val="24"/>
        </w:rPr>
        <w:t>не имеется);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получено от граждан сообщений по «телефону доверия»-0;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 xml:space="preserve">- для обеспечения проводимой работы привлекался и выделялся </w:t>
      </w:r>
      <w:proofErr w:type="spellStart"/>
      <w:r w:rsidRPr="000A1A9E">
        <w:rPr>
          <w:rFonts w:ascii="Times New Roman" w:hAnsi="Times New Roman" w:cs="Tahoma"/>
          <w:sz w:val="24"/>
        </w:rPr>
        <w:t>дополни¬тельный</w:t>
      </w:r>
      <w:proofErr w:type="spellEnd"/>
      <w:r w:rsidRPr="000A1A9E">
        <w:rPr>
          <w:rFonts w:ascii="Times New Roman" w:hAnsi="Times New Roman" w:cs="Tahoma"/>
          <w:sz w:val="24"/>
        </w:rPr>
        <w:t xml:space="preserve"> автотранспорт 5/5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За период месячника: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зарегистрировано краж с объектов хранения ТМЦ 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вынесено представлений об устранении причин и условий совершения краж 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В результате проведённой работы были выявлены факты: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ab/>
        <w:t>- отсутствия надлежащей охраны имущества - 31;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низкой технической защищённости объектов хранения имущества -31</w:t>
      </w:r>
      <w:proofErr w:type="gramStart"/>
      <w:r w:rsidRPr="000A1A9E">
        <w:rPr>
          <w:rFonts w:ascii="Times New Roman" w:hAnsi="Times New Roman" w:cs="Tahoma"/>
          <w:sz w:val="24"/>
        </w:rPr>
        <w:t xml:space="preserve"> ;</w:t>
      </w:r>
      <w:proofErr w:type="gramEnd"/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lastRenderedPageBreak/>
        <w:t xml:space="preserve">- неисполнения хозяйствующими субъектами ранее выданных предписаний по укреплению защищённости объектов хранения материальных средств-11; 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организации нелицензированных пунктов приёма чёрных и цветных металлов 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По выявленным фактам приняты меры: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возбуждено уголовных дел (указать число и статьи УК РФ)-0;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привлечено к административной ответственности юридических и физических лиц (дать подробный перечень статей КоАП РФ и областного Кодекса об административных правонарушениях)-0;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принятые меры к руководителям объектов, не обеспечивающих сохранность ТМЦ: вынесено предписаний со сроком устранения недостатков-31;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- в ходе месячника вновь выставлена сторожевая охрана на 0 объектах</w:t>
      </w:r>
      <w:proofErr w:type="gramStart"/>
      <w:r w:rsidRPr="000A1A9E">
        <w:rPr>
          <w:rFonts w:ascii="Times New Roman" w:hAnsi="Times New Roman" w:cs="Tahoma"/>
          <w:sz w:val="24"/>
        </w:rPr>
        <w:t xml:space="preserve"> ,</w:t>
      </w:r>
      <w:proofErr w:type="gramEnd"/>
      <w:r w:rsidRPr="000A1A9E">
        <w:rPr>
          <w:rFonts w:ascii="Times New Roman" w:hAnsi="Times New Roman" w:cs="Tahoma"/>
          <w:sz w:val="24"/>
        </w:rPr>
        <w:t xml:space="preserve"> заключены договора на охрану с ОВО на 0 объектах ,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 xml:space="preserve">заключены договора на охрану с </w:t>
      </w:r>
      <w:proofErr w:type="spellStart"/>
      <w:r w:rsidRPr="000A1A9E">
        <w:rPr>
          <w:rFonts w:ascii="Times New Roman" w:hAnsi="Times New Roman" w:cs="Tahoma"/>
          <w:sz w:val="24"/>
        </w:rPr>
        <w:t>ЧОПиСБ</w:t>
      </w:r>
      <w:proofErr w:type="spellEnd"/>
      <w:r w:rsidRPr="000A1A9E">
        <w:rPr>
          <w:rFonts w:ascii="Times New Roman" w:hAnsi="Times New Roman" w:cs="Tahoma"/>
          <w:sz w:val="24"/>
        </w:rPr>
        <w:t xml:space="preserve"> на 0 объектах</w:t>
      </w:r>
      <w:proofErr w:type="gramStart"/>
      <w:r w:rsidRPr="000A1A9E">
        <w:rPr>
          <w:rFonts w:ascii="Times New Roman" w:hAnsi="Times New Roman" w:cs="Tahoma"/>
          <w:sz w:val="24"/>
        </w:rPr>
        <w:t xml:space="preserve"> ,</w:t>
      </w:r>
      <w:proofErr w:type="gramEnd"/>
      <w:r w:rsidRPr="000A1A9E">
        <w:rPr>
          <w:rFonts w:ascii="Times New Roman" w:hAnsi="Times New Roman" w:cs="Tahoma"/>
          <w:sz w:val="24"/>
        </w:rPr>
        <w:t xml:space="preserve"> </w:t>
      </w:r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  <w:r w:rsidRPr="000A1A9E">
        <w:rPr>
          <w:rFonts w:ascii="Times New Roman" w:hAnsi="Times New Roman" w:cs="Tahoma"/>
          <w:sz w:val="24"/>
        </w:rPr>
        <w:t>оборудовано средствами химического возде</w:t>
      </w:r>
      <w:r>
        <w:rPr>
          <w:rFonts w:ascii="Times New Roman" w:hAnsi="Times New Roman" w:cs="Tahoma"/>
          <w:sz w:val="24"/>
        </w:rPr>
        <w:t>йствия 0 объектов</w:t>
      </w:r>
      <w:proofErr w:type="gramStart"/>
      <w:r>
        <w:rPr>
          <w:rFonts w:ascii="Times New Roman" w:hAnsi="Times New Roman" w:cs="Tahoma"/>
          <w:sz w:val="24"/>
        </w:rPr>
        <w:t xml:space="preserve"> .</w:t>
      </w:r>
      <w:proofErr w:type="gramEnd"/>
    </w:p>
    <w:p w:rsidR="000A1A9E" w:rsidRPr="000A1A9E" w:rsidRDefault="000A1A9E" w:rsidP="000A1A9E">
      <w:pPr>
        <w:rPr>
          <w:rFonts w:ascii="Times New Roman" w:hAnsi="Times New Roman" w:cs="Tahoma"/>
          <w:sz w:val="24"/>
        </w:rPr>
      </w:pP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Выступили по обсуждаемому вопросу</w:t>
      </w:r>
      <w:r w:rsidR="008231A1">
        <w:rPr>
          <w:rFonts w:ascii="Times New Roman" w:hAnsi="Times New Roman" w:cs="Tahoma"/>
          <w:sz w:val="24"/>
        </w:rPr>
        <w:t xml:space="preserve"> Щербинин С.Г., Мартынов И.В.,</w:t>
      </w:r>
      <w:r w:rsidRPr="00736F97">
        <w:rPr>
          <w:rFonts w:ascii="Times New Roman" w:hAnsi="Times New Roman" w:cs="Tahoma"/>
          <w:sz w:val="24"/>
        </w:rPr>
        <w:t xml:space="preserve"> Ермолаева Т.И.</w:t>
      </w:r>
    </w:p>
    <w:p w:rsidR="00BE664E" w:rsidRPr="00736F97" w:rsidRDefault="00BE664E" w:rsidP="00BE664E">
      <w:pPr>
        <w:rPr>
          <w:rFonts w:ascii="Times New Roman" w:hAnsi="Times New Roman" w:cs="Tahoma"/>
          <w:b/>
          <w:bCs/>
          <w:sz w:val="24"/>
        </w:rPr>
      </w:pPr>
      <w:r w:rsidRPr="00736F97">
        <w:rPr>
          <w:rFonts w:ascii="Times New Roman" w:hAnsi="Times New Roman" w:cs="Tahoma"/>
          <w:sz w:val="24"/>
        </w:rPr>
        <w:tab/>
      </w:r>
      <w:r w:rsidRPr="00736F97">
        <w:rPr>
          <w:rFonts w:ascii="Times New Roman" w:hAnsi="Times New Roman" w:cs="Tahoma"/>
          <w:sz w:val="24"/>
        </w:rPr>
        <w:tab/>
        <w:t xml:space="preserve">Межведомственный совет по профилактике преступности </w:t>
      </w:r>
      <w:r w:rsidRPr="00736F97">
        <w:rPr>
          <w:rFonts w:ascii="Times New Roman" w:hAnsi="Times New Roman" w:cs="Tahoma"/>
          <w:b/>
          <w:bCs/>
          <w:sz w:val="24"/>
        </w:rPr>
        <w:t>РЕШИЛ:</w:t>
      </w:r>
    </w:p>
    <w:p w:rsidR="00BE664E" w:rsidRPr="00736F97" w:rsidRDefault="00BE664E" w:rsidP="00BE664E">
      <w:pPr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b/>
          <w:bCs/>
          <w:sz w:val="24"/>
        </w:rPr>
        <w:t>1</w:t>
      </w:r>
      <w:r w:rsidRPr="00736F97">
        <w:rPr>
          <w:rFonts w:ascii="Times New Roman" w:hAnsi="Times New Roman" w:cs="Tahoma"/>
          <w:sz w:val="24"/>
        </w:rPr>
        <w:t xml:space="preserve"> Информаци</w:t>
      </w:r>
      <w:r w:rsidR="008231A1">
        <w:rPr>
          <w:rFonts w:ascii="Times New Roman" w:hAnsi="Times New Roman" w:cs="Tahoma"/>
          <w:sz w:val="24"/>
        </w:rPr>
        <w:t>ю</w:t>
      </w:r>
      <w:r w:rsidRPr="00736F97">
        <w:rPr>
          <w:rFonts w:ascii="Times New Roman" w:hAnsi="Times New Roman" w:cs="Tahoma"/>
          <w:sz w:val="24"/>
        </w:rPr>
        <w:t xml:space="preserve"> </w:t>
      </w:r>
      <w:r w:rsidR="008231A1">
        <w:rPr>
          <w:rFonts w:ascii="Times New Roman" w:hAnsi="Times New Roman" w:cs="Tahoma"/>
          <w:sz w:val="24"/>
        </w:rPr>
        <w:t>п</w:t>
      </w:r>
      <w:r w:rsidRPr="00736F97">
        <w:rPr>
          <w:rFonts w:ascii="Times New Roman" w:hAnsi="Times New Roman" w:cs="Tahoma"/>
          <w:sz w:val="24"/>
        </w:rPr>
        <w:t>ринять к сведению.</w:t>
      </w:r>
    </w:p>
    <w:p w:rsidR="00BE664E" w:rsidRPr="00736F97" w:rsidRDefault="00BE664E" w:rsidP="00BE664E">
      <w:pPr>
        <w:jc w:val="both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b/>
          <w:bCs/>
          <w:sz w:val="24"/>
        </w:rPr>
        <w:t>2</w:t>
      </w:r>
      <w:proofErr w:type="gramStart"/>
      <w:r w:rsidRPr="00736F97">
        <w:rPr>
          <w:rFonts w:ascii="Times New Roman" w:hAnsi="Times New Roman" w:cs="Tahoma"/>
          <w:sz w:val="24"/>
        </w:rPr>
        <w:t xml:space="preserve"> Р</w:t>
      </w:r>
      <w:proofErr w:type="gramEnd"/>
      <w:r w:rsidRPr="00736F97">
        <w:rPr>
          <w:rFonts w:ascii="Times New Roman" w:hAnsi="Times New Roman" w:cs="Tahoma"/>
          <w:sz w:val="24"/>
        </w:rPr>
        <w:t xml:space="preserve">екомендовать </w:t>
      </w:r>
      <w:r w:rsidR="008231A1">
        <w:rPr>
          <w:rFonts w:ascii="Times New Roman" w:hAnsi="Times New Roman" w:cs="Tahoma"/>
          <w:sz w:val="24"/>
        </w:rPr>
        <w:t xml:space="preserve">главам </w:t>
      </w:r>
      <w:r w:rsidRPr="00736F97">
        <w:rPr>
          <w:rFonts w:ascii="Times New Roman" w:hAnsi="Times New Roman" w:cs="Tahoma"/>
          <w:sz w:val="24"/>
        </w:rPr>
        <w:t>администраци</w:t>
      </w:r>
      <w:r w:rsidR="008231A1">
        <w:rPr>
          <w:rFonts w:ascii="Times New Roman" w:hAnsi="Times New Roman" w:cs="Tahoma"/>
          <w:sz w:val="24"/>
        </w:rPr>
        <w:t>й</w:t>
      </w:r>
      <w:r w:rsidRPr="00736F97">
        <w:rPr>
          <w:rFonts w:ascii="Times New Roman" w:hAnsi="Times New Roman" w:cs="Tahoma"/>
          <w:sz w:val="24"/>
        </w:rPr>
        <w:t xml:space="preserve"> </w:t>
      </w:r>
      <w:r w:rsidR="008231A1">
        <w:rPr>
          <w:rFonts w:ascii="Times New Roman" w:hAnsi="Times New Roman" w:cs="Tahoma"/>
          <w:sz w:val="24"/>
        </w:rPr>
        <w:t>городского, сельских поселений при проведении собраний граждан обращать особое внимание на профилактику квартирных краж, проводить индивидуальную работу с населением по данному вопросу. Привлечь к работе по профилактике квартирных краж актив сел, народных дружинников, депутатов поселений.</w:t>
      </w:r>
    </w:p>
    <w:p w:rsidR="00BE664E" w:rsidRPr="00736F97" w:rsidRDefault="00BE664E" w:rsidP="00BE664E">
      <w:pPr>
        <w:ind w:hanging="263"/>
        <w:jc w:val="both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</w:t>
      </w:r>
      <w:r w:rsidRPr="00736F97">
        <w:rPr>
          <w:rFonts w:ascii="Times New Roman" w:hAnsi="Times New Roman" w:cs="Tahoma"/>
          <w:sz w:val="24"/>
        </w:rPr>
        <w:tab/>
        <w:t>.</w:t>
      </w:r>
      <w:r w:rsidRPr="00736F97">
        <w:rPr>
          <w:rFonts w:ascii="Times New Roman" w:hAnsi="Times New Roman" w:cs="Tahoma"/>
          <w:b/>
          <w:bCs/>
          <w:sz w:val="24"/>
        </w:rPr>
        <w:t xml:space="preserve">                                                 </w:t>
      </w:r>
    </w:p>
    <w:p w:rsidR="00BE664E" w:rsidRPr="008231A1" w:rsidRDefault="00BE664E" w:rsidP="008231A1">
      <w:pPr>
        <w:ind w:left="49"/>
        <w:rPr>
          <w:rFonts w:ascii="Times New Roman" w:hAnsi="Times New Roman" w:cs="Tahoma"/>
          <w:b/>
          <w:bCs/>
          <w:sz w:val="24"/>
        </w:rPr>
      </w:pPr>
      <w:r w:rsidRPr="00736F97">
        <w:rPr>
          <w:rFonts w:ascii="Times New Roman" w:hAnsi="Times New Roman" w:cs="Tahoma"/>
          <w:b/>
          <w:bCs/>
          <w:sz w:val="24"/>
        </w:rPr>
        <w:t xml:space="preserve">                    </w:t>
      </w:r>
      <w:r w:rsidRPr="00736F97">
        <w:rPr>
          <w:rFonts w:ascii="Times New Roman" w:hAnsi="Times New Roman" w:cs="Tahoma"/>
          <w:bCs/>
          <w:sz w:val="24"/>
        </w:rPr>
        <w:t xml:space="preserve">  По второму вопросу слушали информацию  </w:t>
      </w:r>
      <w:r w:rsidR="008231A1">
        <w:rPr>
          <w:rFonts w:ascii="Times New Roman" w:hAnsi="Times New Roman" w:cs="Tahoma"/>
          <w:bCs/>
          <w:sz w:val="24"/>
        </w:rPr>
        <w:t xml:space="preserve">Ермолаевой </w:t>
      </w:r>
      <w:proofErr w:type="spellStart"/>
      <w:r w:rsidR="008231A1">
        <w:rPr>
          <w:rFonts w:ascii="Times New Roman" w:hAnsi="Times New Roman" w:cs="Tahoma"/>
          <w:bCs/>
          <w:sz w:val="24"/>
        </w:rPr>
        <w:t>Т.И.,которая</w:t>
      </w:r>
      <w:proofErr w:type="spellEnd"/>
      <w:r w:rsidR="008231A1">
        <w:rPr>
          <w:rFonts w:ascii="Times New Roman" w:hAnsi="Times New Roman" w:cs="Tahoma"/>
          <w:bCs/>
          <w:sz w:val="24"/>
        </w:rPr>
        <w:t xml:space="preserve"> ознакомила присутствующих с поручениями Губер</w:t>
      </w:r>
      <w:r w:rsidR="000A1A9E">
        <w:rPr>
          <w:rFonts w:ascii="Times New Roman" w:hAnsi="Times New Roman" w:cs="Tahoma"/>
          <w:bCs/>
          <w:sz w:val="24"/>
        </w:rPr>
        <w:t>н</w:t>
      </w:r>
      <w:r w:rsidR="008231A1">
        <w:rPr>
          <w:rFonts w:ascii="Times New Roman" w:hAnsi="Times New Roman" w:cs="Tahoma"/>
          <w:bCs/>
          <w:sz w:val="24"/>
        </w:rPr>
        <w:t>атора</w:t>
      </w:r>
      <w:r w:rsidR="000A1A9E">
        <w:rPr>
          <w:rFonts w:ascii="Times New Roman" w:hAnsi="Times New Roman" w:cs="Tahoma"/>
          <w:bCs/>
          <w:sz w:val="24"/>
        </w:rPr>
        <w:t>-</w:t>
      </w:r>
      <w:r w:rsidR="008231A1">
        <w:rPr>
          <w:rFonts w:ascii="Times New Roman" w:hAnsi="Times New Roman" w:cs="Tahoma"/>
          <w:bCs/>
          <w:sz w:val="24"/>
        </w:rPr>
        <w:t>Председателя Правительства</w:t>
      </w:r>
      <w:r w:rsidRPr="00736F97">
        <w:rPr>
          <w:rFonts w:ascii="Times New Roman" w:hAnsi="Times New Roman" w:cs="Tahoma"/>
          <w:bCs/>
          <w:sz w:val="24"/>
        </w:rPr>
        <w:t xml:space="preserve"> </w:t>
      </w:r>
      <w:r w:rsidR="000A1A9E">
        <w:rPr>
          <w:rFonts w:ascii="Times New Roman" w:hAnsi="Times New Roman" w:cs="Tahoma"/>
          <w:bCs/>
          <w:sz w:val="24"/>
        </w:rPr>
        <w:t xml:space="preserve"> Ульяновской области   по подготовке к празднованию 100-летия со дня образования органов внутренних дел.</w:t>
      </w:r>
    </w:p>
    <w:p w:rsidR="00BE664E" w:rsidRPr="00736F97" w:rsidRDefault="00BE664E" w:rsidP="00BE664E">
      <w:pPr>
        <w:ind w:left="49" w:firstLine="1036"/>
        <w:jc w:val="both"/>
        <w:rPr>
          <w:rFonts w:ascii="Times New Roman" w:hAnsi="Times New Roman"/>
          <w:b/>
          <w:sz w:val="24"/>
        </w:rPr>
      </w:pPr>
      <w:r w:rsidRPr="00736F97">
        <w:rPr>
          <w:rFonts w:ascii="Times New Roman" w:hAnsi="Times New Roman"/>
          <w:sz w:val="24"/>
        </w:rPr>
        <w:t xml:space="preserve">       Межведомственный  совет по профилактике преступности </w:t>
      </w:r>
      <w:r w:rsidRPr="00736F97">
        <w:rPr>
          <w:rFonts w:ascii="Times New Roman" w:hAnsi="Times New Roman"/>
          <w:b/>
          <w:sz w:val="24"/>
        </w:rPr>
        <w:t>РЕШИЛ:</w:t>
      </w:r>
    </w:p>
    <w:p w:rsidR="00BE664E" w:rsidRDefault="00BE664E" w:rsidP="000A1A9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736F97">
        <w:rPr>
          <w:rFonts w:ascii="Times New Roman" w:hAnsi="Times New Roman"/>
          <w:sz w:val="24"/>
        </w:rPr>
        <w:t>Информацию принять к сведению.</w:t>
      </w:r>
    </w:p>
    <w:p w:rsidR="00BE664E" w:rsidRPr="008753A3" w:rsidRDefault="00BE664E" w:rsidP="000A1A9E">
      <w:pPr>
        <w:ind w:left="49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2.</w:t>
      </w:r>
      <w:r w:rsidR="000A1A9E">
        <w:rPr>
          <w:rFonts w:ascii="Times New Roman" w:hAnsi="Times New Roman"/>
          <w:sz w:val="24"/>
        </w:rPr>
        <w:t xml:space="preserve">  Членам Совета по профилактике преступности внести свои предложения по подготовке юбилея органов внутренних дел.</w:t>
      </w:r>
    </w:p>
    <w:p w:rsidR="00BE664E" w:rsidRPr="00736F97" w:rsidRDefault="00BE664E" w:rsidP="00BE664E">
      <w:pPr>
        <w:ind w:left="49" w:firstLine="1036"/>
        <w:jc w:val="both"/>
        <w:rPr>
          <w:rFonts w:ascii="Times New Roman" w:hAnsi="Times New Roman"/>
          <w:sz w:val="24"/>
        </w:rPr>
      </w:pPr>
      <w:r w:rsidRPr="008753A3">
        <w:rPr>
          <w:rFonts w:ascii="Times New Roman" w:hAnsi="Times New Roman"/>
          <w:sz w:val="24"/>
        </w:rPr>
        <w:t xml:space="preserve"> </w:t>
      </w:r>
    </w:p>
    <w:p w:rsidR="00BE664E" w:rsidRPr="00736F97" w:rsidRDefault="00BE664E" w:rsidP="00BE664E">
      <w:pPr>
        <w:ind w:left="49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Заместитель председателя</w:t>
      </w:r>
    </w:p>
    <w:p w:rsidR="00BE664E" w:rsidRPr="00736F97" w:rsidRDefault="00BE664E" w:rsidP="00BE664E">
      <w:pPr>
        <w:ind w:left="-1106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ab/>
        <w:t xml:space="preserve">            межведомственного совета                                       </w:t>
      </w:r>
      <w:proofErr w:type="spellStart"/>
      <w:r w:rsidRPr="00736F97">
        <w:rPr>
          <w:rFonts w:ascii="Times New Roman" w:hAnsi="Times New Roman" w:cs="Tahoma"/>
          <w:sz w:val="24"/>
        </w:rPr>
        <w:t>Т.И.Ермолаева</w:t>
      </w:r>
      <w:proofErr w:type="spellEnd"/>
    </w:p>
    <w:p w:rsidR="00BE664E" w:rsidRPr="00736F97" w:rsidRDefault="00BE664E" w:rsidP="00BE664E">
      <w:pPr>
        <w:ind w:left="49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    </w:t>
      </w:r>
    </w:p>
    <w:p w:rsidR="00BE664E" w:rsidRPr="00736F97" w:rsidRDefault="00BE664E" w:rsidP="00BE664E">
      <w:pPr>
        <w:ind w:left="-1418"/>
        <w:rPr>
          <w:rFonts w:cs="Tahoma"/>
          <w:sz w:val="24"/>
        </w:rPr>
      </w:pPr>
    </w:p>
    <w:p w:rsidR="00BE664E" w:rsidRPr="00736F97" w:rsidRDefault="00BE664E" w:rsidP="00BE664E">
      <w:pPr>
        <w:ind w:left="-1418"/>
        <w:rPr>
          <w:rFonts w:cs="Tahoma"/>
          <w:sz w:val="24"/>
        </w:rPr>
      </w:pPr>
    </w:p>
    <w:p w:rsidR="00BE664E" w:rsidRPr="00736F97" w:rsidRDefault="00BE664E" w:rsidP="00BE664E">
      <w:pPr>
        <w:ind w:left="1177"/>
        <w:rPr>
          <w:rFonts w:ascii="Times New Roman" w:hAnsi="Times New Roman" w:cs="Tahoma"/>
          <w:sz w:val="24"/>
        </w:rPr>
      </w:pPr>
      <w:r w:rsidRPr="00736F97">
        <w:rPr>
          <w:rFonts w:ascii="Times New Roman" w:hAnsi="Times New Roman" w:cs="Tahoma"/>
          <w:sz w:val="24"/>
        </w:rPr>
        <w:t xml:space="preserve">  </w:t>
      </w:r>
    </w:p>
    <w:p w:rsidR="00BE664E" w:rsidRPr="00736F97" w:rsidRDefault="00BE664E" w:rsidP="00BE664E">
      <w:pPr>
        <w:jc w:val="both"/>
        <w:rPr>
          <w:sz w:val="24"/>
        </w:rPr>
      </w:pPr>
    </w:p>
    <w:p w:rsidR="00BE664E" w:rsidRDefault="00BE664E" w:rsidP="00BE664E"/>
    <w:p w:rsidR="00EE2BB8" w:rsidRDefault="00EE2BB8"/>
    <w:sectPr w:rsidR="00EE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4E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1A9E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011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1CB1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31A1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BE664E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11F2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4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4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2015-12-08T10:51:00Z</dcterms:created>
  <dcterms:modified xsi:type="dcterms:W3CDTF">2015-12-08T12:00:00Z</dcterms:modified>
</cp:coreProperties>
</file>