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62" w:rsidRPr="00FC2D62" w:rsidRDefault="00FC2D62">
      <w:pPr>
        <w:rPr>
          <w:rFonts w:ascii="Times New Roman" w:hAnsi="Times New Roman" w:cs="Times New Roman"/>
          <w:sz w:val="28"/>
          <w:szCs w:val="28"/>
        </w:rPr>
      </w:pPr>
      <w:r w:rsidRPr="00FC2D62">
        <w:rPr>
          <w:rFonts w:ascii="Times New Roman" w:hAnsi="Times New Roman" w:cs="Times New Roman"/>
          <w:sz w:val="28"/>
          <w:szCs w:val="28"/>
        </w:rPr>
        <w:t>Отчет о результатах контрольной деятельности органа внутреннего финансового контроля за 2019 год.</w:t>
      </w:r>
    </w:p>
    <w:tbl>
      <w:tblPr>
        <w:tblW w:w="15593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5"/>
        <w:gridCol w:w="3227"/>
        <w:gridCol w:w="1134"/>
        <w:gridCol w:w="709"/>
        <w:gridCol w:w="709"/>
        <w:gridCol w:w="1417"/>
        <w:gridCol w:w="992"/>
        <w:gridCol w:w="775"/>
        <w:gridCol w:w="1210"/>
        <w:gridCol w:w="1843"/>
        <w:gridCol w:w="248"/>
        <w:gridCol w:w="2728"/>
      </w:tblGrid>
      <w:tr w:rsidR="00FC2D62" w:rsidRPr="00DB6A46" w:rsidTr="00FC2D62">
        <w:trPr>
          <w:trHeight w:val="25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/</w:t>
            </w:r>
            <w:proofErr w:type="gramStart"/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п</w:t>
            </w:r>
            <w:proofErr w:type="gramEnd"/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Объект проверки и сроки проведения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0F43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Наименование документа, подтверж факт </w:t>
            </w:r>
            <w:r w:rsidR="000F4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проверки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Сумма проверенных средств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Выявлено нарушений (тыс. руб.)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Ответственное должностное лицо объекта проверки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Принятые меры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(сумма устраненных нарушений, приказы о дисциплинарном наказании лиц, допустив</w:t>
            </w:r>
            <w:proofErr w:type="gramStart"/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.</w:t>
            </w:r>
            <w:proofErr w:type="gramEnd"/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proofErr w:type="gramStart"/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н</w:t>
            </w:r>
            <w:proofErr w:type="gramEnd"/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арушения)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D62" w:rsidRPr="00DB6A46" w:rsidTr="00FC2D62">
        <w:trPr>
          <w:trHeight w:val="113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46" w:rsidRPr="00DB6A46" w:rsidRDefault="00DB6A46" w:rsidP="00DB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46" w:rsidRPr="00DB6A46" w:rsidRDefault="00DB6A46" w:rsidP="00DB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46" w:rsidRPr="00DB6A46" w:rsidRDefault="00DB6A46" w:rsidP="00DB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46" w:rsidRPr="00DB6A46" w:rsidRDefault="00DB6A46" w:rsidP="00DB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нецелевое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неэффективное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неправо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мерное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прочие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(искажен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бухучета,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прочие)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Всего наруш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46" w:rsidRPr="00DB6A46" w:rsidRDefault="00DB6A46" w:rsidP="00DB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46" w:rsidRPr="00DB6A46" w:rsidRDefault="00DB6A46" w:rsidP="00DB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C2D62" w:rsidRPr="00DB6A46" w:rsidTr="00FC2D62">
        <w:trPr>
          <w:trHeight w:val="22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1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FC2D62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общеобразовател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ьное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Новоникулинская средняя школа мо «Цильнинский район» Ульяновской области 25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19-25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2019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FC2D62" w:rsidP="00FC2D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КМФУ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 нач ФУ 25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D62" w:rsidRDefault="00FC2D62" w:rsidP="00FC2D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Акт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B6A46" w:rsidRDefault="004C42FA" w:rsidP="00FC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25.03.2019г.</w:t>
            </w:r>
          </w:p>
          <w:p w:rsidR="004C42FA" w:rsidRPr="00FC2D62" w:rsidRDefault="004C42FA" w:rsidP="00FC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4C42F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4C42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Алексанкина Л.Н.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FA" w:rsidRDefault="004C42FA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Представление об устранении нарушений.</w:t>
            </w:r>
          </w:p>
          <w:p w:rsidR="00DB6A46" w:rsidRPr="00DB6A46" w:rsidRDefault="004C42FA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Объявлено замечание. Приказ от 27.09.2019г. №40</w:t>
            </w:r>
          </w:p>
        </w:tc>
      </w:tr>
      <w:tr w:rsidR="00FC2D62" w:rsidRPr="00DB6A46" w:rsidTr="00FC2D62">
        <w:trPr>
          <w:trHeight w:val="22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lastRenderedPageBreak/>
              <w:t>2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FA" w:rsidRPr="00DB6A46" w:rsidRDefault="00DB6A46" w:rsidP="004C42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</w:t>
            </w:r>
            <w:r w:rsidR="004C42FA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общеобразовател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ьное</w:t>
            </w:r>
            <w:r w:rsidR="004C42FA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учреждение 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Мокробугурнинская средняя школа мо «Цильнинский район» Ульяновской области 24</w:t>
            </w:r>
            <w:r w:rsidR="004C42FA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4C42FA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19-24</w:t>
            </w:r>
            <w:r w:rsidR="004C42FA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4C42FA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2019</w:t>
            </w:r>
            <w:r w:rsidR="004C42FA"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4C42FA" w:rsidP="004C42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КМФУ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 нач ФУ 24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4C42FA" w:rsidP="004C42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  от 24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4C42F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17684,47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4C42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Бакирова С.К.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ходе проверки н</w:t>
            </w:r>
            <w:r w:rsidR="004C42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арушений не выявлено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D62" w:rsidRPr="00DB6A46" w:rsidTr="00FC2D62">
        <w:trPr>
          <w:trHeight w:val="22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3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D8" w:rsidRPr="00DB6A46" w:rsidRDefault="00DB6A46" w:rsidP="00C01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</w:t>
            </w:r>
            <w:r w:rsidR="00C012D8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общеобразовател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ьное</w:t>
            </w:r>
            <w:r w:rsidR="00C012D8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учреждение 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Покровская средняя школа мо «Цильнинский район» Ульяновской области 27</w:t>
            </w:r>
            <w:r w:rsidR="00C012D8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C012D8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19-25</w:t>
            </w:r>
            <w:r w:rsidR="00C012D8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C012D8"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2019</w:t>
            </w:r>
            <w:r w:rsidR="00C012D8"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C012D8" w:rsidP="00C01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КМФУ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 нач ФУ 27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C012D8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 от 25.06.2019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C012D8" w:rsidRDefault="00C012D8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2D8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12,327,99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C01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Тигров В.А.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C012D8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Выдано Представление об устранении нарушений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бъявлено замечание Приказ от 27.06.2019 № 165</w:t>
            </w:r>
          </w:p>
        </w:tc>
      </w:tr>
      <w:tr w:rsidR="00DB6A46" w:rsidRPr="00DB6A46" w:rsidTr="00C012D8">
        <w:trPr>
          <w:trHeight w:val="79"/>
        </w:trPr>
        <w:tc>
          <w:tcPr>
            <w:tcW w:w="1559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A46" w:rsidRPr="00DB6A46" w:rsidTr="00FC2D62">
        <w:tc>
          <w:tcPr>
            <w:tcW w:w="1559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A46" w:rsidRPr="00DB6A46" w:rsidTr="00FC2D62">
        <w:tc>
          <w:tcPr>
            <w:tcW w:w="1559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C2D62" w:rsidRPr="00DB6A46" w:rsidTr="00FC2D62">
        <w:tc>
          <w:tcPr>
            <w:tcW w:w="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4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D8" w:rsidRPr="00DB6A46" w:rsidRDefault="00C012D8" w:rsidP="00C01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общеобразовател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ьное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Малонагаткинская средняя школа мо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«Цильнинский район» Ульяновской области 09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19-10.10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2019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A46" w:rsidRPr="00DB6A46" w:rsidRDefault="00C012D8" w:rsidP="00C01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КМФУ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 нач ФУ 09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C012D8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Акт от 10.10.2019г.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C012D8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13,647,8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D8" w:rsidRPr="00DB6A46" w:rsidRDefault="00DB6A46" w:rsidP="00C01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</w:t>
            </w:r>
            <w:r w:rsidR="00C01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школы Вражкина И.Н.</w:t>
            </w:r>
          </w:p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DB6A46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ходе проверки нарушений не выявлено</w:t>
            </w:r>
            <w:r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D62" w:rsidRPr="00DB6A46" w:rsidTr="00FC2D62">
        <w:tc>
          <w:tcPr>
            <w:tcW w:w="3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C012D8" w:rsidP="00C01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lastRenderedPageBreak/>
              <w:t>Итого  2019</w:t>
            </w:r>
            <w:r w:rsidR="00DB6A46" w:rsidRPr="00DB6A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г.-    т.р. - сумма выявл наруш.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C012D8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4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C012D8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44019,76</w:t>
            </w:r>
            <w:r w:rsidR="00DB6A46" w:rsidRPr="00DB6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0F433A" w:rsidP="00DB6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46" w:rsidRPr="00DB6A46" w:rsidRDefault="00C012D8" w:rsidP="00DB6A4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Выдано представлений 2 шт.</w:t>
            </w:r>
          </w:p>
        </w:tc>
      </w:tr>
      <w:tr w:rsidR="00FC2D62" w:rsidRPr="00DB6A46" w:rsidTr="00FC2D6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A46" w:rsidRPr="00DB6A46" w:rsidRDefault="00DB6A46" w:rsidP="00DB6A46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A4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B6A46" w:rsidRPr="00DB6A46" w:rsidRDefault="00DB6A46" w:rsidP="00DB6A4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6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F433A" w:rsidRDefault="000F433A" w:rsidP="00DB6A4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Крнсультант финансового управления администрации</w:t>
      </w:r>
    </w:p>
    <w:p w:rsidR="00DB6A46" w:rsidRPr="00DB6A46" w:rsidRDefault="000F433A" w:rsidP="00DB6A4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«Цильнинский район»                                                         Аввясов И.Р.   </w:t>
      </w:r>
      <w:r w:rsidR="00DB6A46" w:rsidRPr="00DB6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                     </w:t>
      </w:r>
    </w:p>
    <w:p w:rsidR="005D06B5" w:rsidRDefault="005D06B5"/>
    <w:sectPr w:rsidR="005D06B5" w:rsidSect="00DB6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A46"/>
    <w:rsid w:val="000F433A"/>
    <w:rsid w:val="004C42FA"/>
    <w:rsid w:val="005D06B5"/>
    <w:rsid w:val="00A631E1"/>
    <w:rsid w:val="00C012D8"/>
    <w:rsid w:val="00DB6A46"/>
    <w:rsid w:val="00FC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ТС</dc:creator>
  <cp:keywords/>
  <dc:description/>
  <cp:lastModifiedBy>Трифонова ТС</cp:lastModifiedBy>
  <cp:revision>3</cp:revision>
  <cp:lastPrinted>2020-10-28T04:53:00Z</cp:lastPrinted>
  <dcterms:created xsi:type="dcterms:W3CDTF">2020-10-27T06:52:00Z</dcterms:created>
  <dcterms:modified xsi:type="dcterms:W3CDTF">2020-10-28T04:54:00Z</dcterms:modified>
</cp:coreProperties>
</file>