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B12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7B1205">
        <w:rPr>
          <w:rFonts w:ascii="Times New Roman" w:hAnsi="Times New Roman" w:cs="Times New Roman"/>
          <w:sz w:val="28"/>
          <w:szCs w:val="28"/>
        </w:rPr>
        <w:t>с кадастровым номером 73:20:040101:</w:t>
      </w:r>
      <w:r w:rsidR="00880E5B">
        <w:rPr>
          <w:rFonts w:ascii="Times New Roman" w:hAnsi="Times New Roman" w:cs="Times New Roman"/>
          <w:sz w:val="28"/>
          <w:szCs w:val="28"/>
        </w:rPr>
        <w:t>492</w:t>
      </w:r>
      <w:r w:rsidR="007B1205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880E5B" w:rsidRPr="00880E5B">
        <w:rPr>
          <w:rFonts w:ascii="Times New Roman" w:hAnsi="Times New Roman" w:cs="Times New Roman"/>
          <w:sz w:val="28"/>
          <w:szCs w:val="28"/>
        </w:rPr>
        <w:t>84</w:t>
      </w:r>
      <w:r w:rsidR="00880E5B">
        <w:rPr>
          <w:rFonts w:ascii="Times New Roman" w:hAnsi="Times New Roman" w:cs="Times New Roman"/>
          <w:sz w:val="28"/>
          <w:szCs w:val="28"/>
        </w:rPr>
        <w:t> </w:t>
      </w:r>
      <w:r w:rsidR="00880E5B" w:rsidRPr="00880E5B">
        <w:rPr>
          <w:rFonts w:ascii="Times New Roman" w:hAnsi="Times New Roman" w:cs="Times New Roman"/>
          <w:sz w:val="28"/>
          <w:szCs w:val="28"/>
        </w:rPr>
        <w:t>900</w:t>
      </w:r>
      <w:r w:rsidR="00880E5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BF4CC1">
        <w:rPr>
          <w:rFonts w:ascii="Times New Roman" w:hAnsi="Times New Roman" w:cs="Times New Roman"/>
          <w:sz w:val="28"/>
          <w:szCs w:val="28"/>
        </w:rPr>
        <w:t xml:space="preserve"> 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иных видов сельскохозяйственного использования</w:t>
      </w:r>
      <w:r w:rsidR="00EF21B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087BC1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087BC1" w:rsidRPr="00087BC1">
        <w:rPr>
          <w:rFonts w:ascii="Times New Roman" w:hAnsi="Times New Roman" w:cs="Times New Roman"/>
          <w:sz w:val="28"/>
          <w:szCs w:val="28"/>
        </w:rPr>
        <w:t>Ульяновская область, р-н Цильнинский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087BC1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C1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087BC1">
        <w:rPr>
          <w:rFonts w:ascii="Times New Roman" w:hAnsi="Times New Roman" w:cs="Times New Roman"/>
          <w:sz w:val="28"/>
          <w:szCs w:val="28"/>
        </w:rPr>
        <w:t>19</w:t>
      </w:r>
      <w:r w:rsidR="00685C85">
        <w:rPr>
          <w:rFonts w:ascii="Times New Roman" w:hAnsi="Times New Roman" w:cs="Times New Roman"/>
          <w:sz w:val="28"/>
          <w:szCs w:val="28"/>
        </w:rPr>
        <w:t>.0</w:t>
      </w:r>
      <w:r w:rsidR="007758EB">
        <w:rPr>
          <w:rFonts w:ascii="Times New Roman" w:hAnsi="Times New Roman" w:cs="Times New Roman"/>
          <w:sz w:val="28"/>
          <w:szCs w:val="28"/>
        </w:rPr>
        <w:t>4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87BC1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58EB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120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0E5B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BF4CC1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EF21B2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cp:lastPrinted>2021-03-17T09:55:00Z</cp:lastPrinted>
  <dcterms:created xsi:type="dcterms:W3CDTF">2021-03-17T09:56:00Z</dcterms:created>
  <dcterms:modified xsi:type="dcterms:W3CDTF">2021-03-17T10:00:00Z</dcterms:modified>
</cp:coreProperties>
</file>